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8D" w:rsidRDefault="00C1148D" w:rsidP="00245721">
      <w:pPr>
        <w:rPr>
          <w:sz w:val="22"/>
          <w:szCs w:val="22"/>
        </w:rPr>
      </w:pPr>
    </w:p>
    <w:p w:rsidR="00C1148D" w:rsidRPr="00E529F3" w:rsidRDefault="00C1148D" w:rsidP="00C1148D">
      <w:pPr>
        <w:jc w:val="center"/>
        <w:rPr>
          <w:rFonts w:ascii="Kalinga" w:hAnsi="Kalinga" w:cs="Kalinga"/>
          <w:sz w:val="28"/>
          <w:szCs w:val="28"/>
          <w:u w:val="single"/>
        </w:rPr>
      </w:pPr>
      <w:bookmarkStart w:id="0" w:name="DPASubjectAccessRequest"/>
      <w:bookmarkEnd w:id="0"/>
      <w:r w:rsidRPr="00E529F3">
        <w:rPr>
          <w:rFonts w:ascii="Kalinga" w:hAnsi="Kalinga" w:cs="Kalinga"/>
          <w:sz w:val="28"/>
          <w:szCs w:val="28"/>
          <w:u w:val="single"/>
        </w:rPr>
        <w:t xml:space="preserve">Data Protection Act </w:t>
      </w:r>
      <w:r>
        <w:rPr>
          <w:rFonts w:ascii="Kalinga" w:hAnsi="Kalinga" w:cs="Kalinga"/>
          <w:sz w:val="28"/>
          <w:szCs w:val="28"/>
          <w:u w:val="single"/>
        </w:rPr>
        <w:t xml:space="preserve">(DPA) </w:t>
      </w:r>
      <w:r w:rsidRPr="00E529F3">
        <w:rPr>
          <w:rFonts w:ascii="Kalinga" w:hAnsi="Kalinga" w:cs="Kalinga"/>
          <w:sz w:val="28"/>
          <w:szCs w:val="28"/>
          <w:u w:val="single"/>
        </w:rPr>
        <w:t>Subject Access Request</w:t>
      </w:r>
      <w:r>
        <w:rPr>
          <w:rFonts w:ascii="Kalinga" w:hAnsi="Kalinga" w:cs="Kalinga"/>
          <w:sz w:val="28"/>
          <w:szCs w:val="28"/>
          <w:u w:val="single"/>
        </w:rPr>
        <w:t xml:space="preserve"> (SAR)</w:t>
      </w:r>
    </w:p>
    <w:p w:rsidR="00C1148D" w:rsidRPr="00E529F3" w:rsidRDefault="00C1148D" w:rsidP="00C1148D">
      <w:pPr>
        <w:jc w:val="center"/>
        <w:rPr>
          <w:rFonts w:ascii="Kalinga" w:hAnsi="Kalinga" w:cs="Kalinga"/>
          <w:sz w:val="28"/>
          <w:szCs w:val="28"/>
          <w:u w:val="single"/>
        </w:rPr>
      </w:pPr>
      <w:r w:rsidRPr="00E529F3">
        <w:rPr>
          <w:rFonts w:ascii="Kalinga" w:hAnsi="Kalinga" w:cs="Kalinga"/>
          <w:sz w:val="28"/>
          <w:szCs w:val="28"/>
          <w:u w:val="single"/>
        </w:rPr>
        <w:t>Response Flowchart</w:t>
      </w:r>
    </w:p>
    <w:p w:rsidR="00C1148D" w:rsidRDefault="00C1148D" w:rsidP="00C1148D"/>
    <w:p w:rsidR="00C1148D" w:rsidRDefault="00C1148D" w:rsidP="00C1148D">
      <w:pPr>
        <w:jc w:val="both"/>
        <w:rPr>
          <w:rFonts w:ascii="Kalinga" w:hAnsi="Kalinga" w:cs="Kalinga"/>
          <w:sz w:val="20"/>
          <w:szCs w:val="20"/>
        </w:rPr>
      </w:pPr>
      <w:r w:rsidRPr="0082443D">
        <w:rPr>
          <w:rFonts w:ascii="Kalinga" w:hAnsi="Kalinga" w:cs="Kalinga"/>
          <w:sz w:val="20"/>
          <w:szCs w:val="20"/>
        </w:rPr>
        <w:t xml:space="preserve">Increasing numbers of requests for </w:t>
      </w:r>
      <w:r>
        <w:rPr>
          <w:rFonts w:ascii="Kalinga" w:hAnsi="Kalinga" w:cs="Kalinga"/>
          <w:sz w:val="20"/>
          <w:szCs w:val="20"/>
        </w:rPr>
        <w:t xml:space="preserve">copies of </w:t>
      </w:r>
      <w:r w:rsidRPr="0082443D">
        <w:rPr>
          <w:rFonts w:ascii="Kalinga" w:hAnsi="Kalinga" w:cs="Kalinga"/>
          <w:sz w:val="20"/>
          <w:szCs w:val="20"/>
        </w:rPr>
        <w:t>notes</w:t>
      </w:r>
      <w:r>
        <w:rPr>
          <w:rFonts w:ascii="Kalinga" w:hAnsi="Kalinga" w:cs="Kalinga"/>
          <w:sz w:val="20"/>
          <w:szCs w:val="20"/>
        </w:rPr>
        <w:t xml:space="preserve"> are being received from organisations quoting the Data Protection Act. </w:t>
      </w:r>
      <w:r w:rsidR="00763FF6">
        <w:rPr>
          <w:rFonts w:ascii="Kalinga" w:hAnsi="Kalinga" w:cs="Kalinga"/>
          <w:sz w:val="20"/>
          <w:szCs w:val="20"/>
        </w:rPr>
        <w:t xml:space="preserve"> </w:t>
      </w:r>
      <w:r>
        <w:rPr>
          <w:rFonts w:ascii="Kalinga" w:hAnsi="Kalinga" w:cs="Kalinga"/>
          <w:sz w:val="20"/>
          <w:szCs w:val="20"/>
        </w:rPr>
        <w:t xml:space="preserve">This is a specific piece of law and the following flow chart is the way in which such requests should be processed in order to comply. </w:t>
      </w:r>
      <w:r w:rsidR="00763FF6">
        <w:rPr>
          <w:rFonts w:ascii="Kalinga" w:hAnsi="Kalinga" w:cs="Kalinga"/>
          <w:sz w:val="20"/>
          <w:szCs w:val="20"/>
        </w:rPr>
        <w:t xml:space="preserve"> </w:t>
      </w:r>
      <w:r>
        <w:rPr>
          <w:rFonts w:ascii="Kalinga" w:hAnsi="Kalinga" w:cs="Kalinga"/>
          <w:sz w:val="20"/>
          <w:szCs w:val="20"/>
        </w:rPr>
        <w:t xml:space="preserve">Any request for notes or extracts from notes that include reference to the DPA should be handled through this protocol. </w:t>
      </w:r>
      <w:r w:rsidR="00763FF6">
        <w:rPr>
          <w:rFonts w:ascii="Kalinga" w:hAnsi="Kalinga" w:cs="Kalinga"/>
          <w:sz w:val="20"/>
          <w:szCs w:val="20"/>
        </w:rPr>
        <w:t xml:space="preserve"> </w:t>
      </w:r>
      <w:r>
        <w:rPr>
          <w:rFonts w:ascii="Kalinga" w:hAnsi="Kalinga" w:cs="Kalinga"/>
          <w:sz w:val="20"/>
          <w:szCs w:val="20"/>
        </w:rPr>
        <w:t>All correspondence should be dated and filed in the notes as a permanent record in the event of dispute.</w:t>
      </w:r>
    </w:p>
    <w:p w:rsidR="00C1148D" w:rsidRDefault="00C1148D" w:rsidP="00C1148D">
      <w:pPr>
        <w:jc w:val="both"/>
      </w:pPr>
    </w:p>
    <w:p w:rsidR="00C1148D" w:rsidRDefault="00C1148D" w:rsidP="00C1148D">
      <w:r>
        <w:rPr>
          <w:noProof/>
        </w:rPr>
        <w:pict>
          <v:group id="_x0000_s1050" style="position:absolute;margin-left:25.5pt;margin-top:1.15pt;width:126pt;height:36pt;z-index:251638784" coordorigin="4140,2520" coordsize="2520,720">
            <v:shapetype id="_x0000_t109" coordsize="21600,21600" o:spt="109" path="m,l,21600r21600,l21600,xe">
              <v:stroke joinstyle="miter"/>
              <v:path gradientshapeok="t" o:connecttype="rect"/>
            </v:shapetype>
            <v:shape id="_x0000_s1051" type="#_x0000_t109" style="position:absolute;left:4140;top:2520;width:2520;height:720">
              <v:fill opacity="0"/>
            </v:shape>
            <v:shapetype id="_x0000_t202" coordsize="21600,21600" o:spt="202" path="m,l,21600r21600,l21600,xe">
              <v:stroke joinstyle="miter"/>
              <v:path gradientshapeok="t" o:connecttype="rect"/>
            </v:shapetype>
            <v:shape id="_x0000_s1052" type="#_x0000_t202" style="position:absolute;left:4347;top:2640;width:2163;height:540" stroked="f">
              <v:textbox style="mso-next-textbox:#_x0000_s1052">
                <w:txbxContent>
                  <w:p w:rsidR="00C1148D" w:rsidRPr="00303D67" w:rsidRDefault="00C1148D" w:rsidP="00C1148D">
                    <w:pPr>
                      <w:rPr>
                        <w:rFonts w:ascii="Calibri" w:hAnsi="Calibri"/>
                      </w:rPr>
                    </w:pPr>
                    <w:r w:rsidRPr="00303D67">
                      <w:rPr>
                        <w:rFonts w:ascii="Calibri" w:hAnsi="Calibri"/>
                      </w:rPr>
                      <w:t>DPA SAR received</w:t>
                    </w:r>
                  </w:p>
                </w:txbxContent>
              </v:textbox>
            </v:shape>
          </v:group>
        </w:pict>
      </w:r>
    </w:p>
    <w:p w:rsidR="00C1148D" w:rsidRDefault="00C1148D" w:rsidP="00C1148D"/>
    <w:p w:rsidR="00C1148D" w:rsidRDefault="00C1148D" w:rsidP="00C1148D">
      <w:r>
        <w:rPr>
          <w:noProof/>
        </w:rPr>
        <w:pict>
          <v:line id="_x0000_s1074" style="position:absolute;z-index:251653120" from="87.75pt,9.55pt" to="87.75pt,36.1pt">
            <v:stroke endarrow="block"/>
          </v:line>
        </w:pict>
      </w:r>
    </w:p>
    <w:p w:rsidR="00C1148D" w:rsidRDefault="00C1148D" w:rsidP="00C1148D">
      <w:r>
        <w:rPr>
          <w:noProof/>
        </w:rPr>
        <w:pict>
          <v:shape id="_x0000_s1082" type="#_x0000_t202" style="position:absolute;margin-left:269.65pt;margin-top:10.75pt;width:129.35pt;height:82.1pt;z-index:251659264" stroked="f">
            <v:textbox style="mso-next-textbox:#_x0000_s1082">
              <w:txbxContent>
                <w:p w:rsidR="00C1148D" w:rsidRPr="00303D67" w:rsidRDefault="00C1148D" w:rsidP="00C1148D">
                  <w:pPr>
                    <w:rPr>
                      <w:rFonts w:ascii="Calibri" w:hAnsi="Calibri"/>
                    </w:rPr>
                  </w:pPr>
                  <w:r>
                    <w:rPr>
                      <w:rFonts w:ascii="Calibri" w:hAnsi="Calibri"/>
                    </w:rPr>
                    <w:t>Send appropriately completed and ticked letter A to the requesting organisation</w:t>
                  </w:r>
                </w:p>
              </w:txbxContent>
            </v:textbox>
          </v:shape>
        </w:pict>
      </w:r>
      <w:r>
        <w:rPr>
          <w:noProof/>
        </w:rPr>
        <w:pict>
          <v:shape id="_x0000_s1081" type="#_x0000_t109" style="position:absolute;margin-left:257.25pt;margin-top:2.8pt;width:150.7pt;height:97.95pt;z-index:251658240">
            <v:fill opacity="0"/>
          </v:shape>
        </w:pict>
      </w:r>
    </w:p>
    <w:p w:rsidR="00C1148D" w:rsidRDefault="00C1148D" w:rsidP="00C1148D">
      <w:r>
        <w:rPr>
          <w:noProof/>
        </w:rPr>
        <w:pict>
          <v:group id="_x0000_s1076" style="position:absolute;margin-left:-8.95pt;margin-top:7.75pt;width:193.5pt;height:84.8pt;z-index:251655168" coordorigin="1606,3441" coordsize="3870,1696">
            <v:shape id="_x0000_s1077" type="#_x0000_t202" style="position:absolute;left:2157;top:3823;width:2812;height:1044;mso-width-relative:margin;mso-height-relative:margin" stroked="f">
              <v:textbox style="mso-next-textbox:#_x0000_s1077">
                <w:txbxContent>
                  <w:p w:rsidR="00C1148D" w:rsidRPr="00AA4162" w:rsidRDefault="00C1148D" w:rsidP="00C1148D">
                    <w:pPr>
                      <w:jc w:val="center"/>
                      <w:rPr>
                        <w:rFonts w:ascii="Calibri" w:hAnsi="Calibri"/>
                        <w:sz w:val="22"/>
                        <w:szCs w:val="22"/>
                      </w:rPr>
                    </w:pPr>
                    <w:r w:rsidRPr="00AA4162">
                      <w:rPr>
                        <w:rFonts w:ascii="Calibri" w:hAnsi="Calibri"/>
                        <w:sz w:val="22"/>
                        <w:szCs w:val="22"/>
                      </w:rPr>
                      <w:t>Are all patient details</w:t>
                    </w:r>
                  </w:p>
                  <w:p w:rsidR="00C1148D" w:rsidRPr="00AA4162" w:rsidRDefault="00C1148D" w:rsidP="00C1148D">
                    <w:pPr>
                      <w:jc w:val="center"/>
                      <w:rPr>
                        <w:rFonts w:ascii="Calibri" w:hAnsi="Calibri"/>
                        <w:sz w:val="22"/>
                        <w:szCs w:val="22"/>
                      </w:rPr>
                    </w:pPr>
                    <w:proofErr w:type="gramStart"/>
                    <w:r w:rsidRPr="00AA4162">
                      <w:rPr>
                        <w:rFonts w:ascii="Calibri" w:hAnsi="Calibri"/>
                        <w:sz w:val="22"/>
                        <w:szCs w:val="22"/>
                      </w:rPr>
                      <w:t>correct</w:t>
                    </w:r>
                    <w:proofErr w:type="gramEnd"/>
                    <w:r w:rsidRPr="00AA4162">
                      <w:rPr>
                        <w:rFonts w:ascii="Calibri" w:hAnsi="Calibri"/>
                        <w:sz w:val="22"/>
                        <w:szCs w:val="22"/>
                      </w:rPr>
                      <w:t xml:space="preserve"> and is the consent form the original?</w:t>
                    </w:r>
                  </w:p>
                </w:txbxContent>
              </v:textbox>
            </v:shape>
            <v:shapetype id="_x0000_t110" coordsize="21600,21600" o:spt="110" path="m10800,l,10800,10800,21600,21600,10800xe">
              <v:stroke joinstyle="miter"/>
              <v:path gradientshapeok="t" o:connecttype="rect" textboxrect="5400,5400,16200,16200"/>
            </v:shapetype>
            <v:shape id="_x0000_s1078" type="#_x0000_t110" style="position:absolute;left:1606;top:3441;width:3870;height:1696">
              <v:fill opacity="0"/>
            </v:shape>
          </v:group>
        </w:pict>
      </w:r>
    </w:p>
    <w:p w:rsidR="00C1148D" w:rsidRDefault="00C1148D" w:rsidP="00C1148D"/>
    <w:p w:rsidR="00C1148D" w:rsidRDefault="00C1148D" w:rsidP="00C1148D">
      <w:r>
        <w:rPr>
          <w:noProof/>
        </w:rPr>
        <w:pict>
          <v:shape id="_x0000_s1086" type="#_x0000_t202" style="position:absolute;margin-left:195.7pt;margin-top:3.75pt;width:43.35pt;height:23.15pt;z-index:251663360;mso-height-percent:200;mso-height-percent:200;mso-width-relative:margin;mso-height-relative:margin" stroked="f">
            <v:fill opacity="0"/>
            <v:textbox style="mso-next-textbox:#_x0000_s1086;mso-fit-shape-to-text:t">
              <w:txbxContent>
                <w:p w:rsidR="00C1148D" w:rsidRPr="007D4951" w:rsidRDefault="00C1148D" w:rsidP="00C1148D">
                  <w:pPr>
                    <w:rPr>
                      <w:rFonts w:ascii="Kalinga" w:hAnsi="Kalinga" w:cs="Kalinga"/>
                    </w:rPr>
                  </w:pPr>
                  <w:r>
                    <w:rPr>
                      <w:rFonts w:ascii="Kalinga" w:hAnsi="Kalinga" w:cs="Kalinga"/>
                    </w:rPr>
                    <w:t>No</w:t>
                  </w:r>
                </w:p>
              </w:txbxContent>
            </v:textbox>
          </v:shape>
        </w:pict>
      </w:r>
    </w:p>
    <w:p w:rsidR="00C1148D" w:rsidRDefault="00C1148D" w:rsidP="00C1148D">
      <w:r>
        <w:rPr>
          <w:noProof/>
        </w:rPr>
        <w:pict>
          <v:line id="_x0000_s1075" style="position:absolute;flip:y;z-index:251654144" from="183.75pt,8.05pt" to="257.25pt,8.05pt">
            <v:stroke endarrow="block"/>
          </v:line>
        </w:pict>
      </w:r>
    </w:p>
    <w:p w:rsidR="00C1148D" w:rsidRDefault="00C1148D" w:rsidP="00C1148D"/>
    <w:p w:rsidR="00C1148D" w:rsidRDefault="00C1148D" w:rsidP="00C1148D"/>
    <w:p w:rsidR="00C1148D" w:rsidRDefault="00C1148D" w:rsidP="00C1148D">
      <w:r>
        <w:rPr>
          <w:noProof/>
        </w:rPr>
        <w:pict>
          <v:shape id="_x0000_s1087" type="#_x0000_t202" style="position:absolute;margin-left:56.4pt;margin-top:9.75pt;width:43.35pt;height:23.15pt;z-index:251664384;mso-height-percent:200;mso-height-percent:200;mso-width-relative:margin;mso-height-relative:margin" stroked="f">
            <v:fill opacity="0"/>
            <v:textbox style="mso-next-textbox:#_x0000_s1087;mso-fit-shape-to-text:t">
              <w:txbxContent>
                <w:p w:rsidR="00C1148D" w:rsidRPr="007D4951" w:rsidRDefault="00C1148D" w:rsidP="00C1148D">
                  <w:pPr>
                    <w:rPr>
                      <w:rFonts w:ascii="Kalinga" w:hAnsi="Kalinga" w:cs="Kalinga"/>
                    </w:rPr>
                  </w:pPr>
                  <w:r w:rsidRPr="007D4951">
                    <w:rPr>
                      <w:rFonts w:ascii="Kalinga" w:hAnsi="Kalinga" w:cs="Kalinga"/>
                    </w:rPr>
                    <w:t>Yes</w:t>
                  </w:r>
                </w:p>
              </w:txbxContent>
            </v:textbox>
          </v:shape>
        </w:pict>
      </w:r>
      <w:r>
        <w:rPr>
          <w:noProof/>
        </w:rPr>
        <w:pict>
          <v:line id="_x0000_s1079" style="position:absolute;z-index:251656192" from="87.75pt,10.15pt" to="87.75pt,36.7pt">
            <v:stroke endarrow="block"/>
          </v:line>
        </w:pict>
      </w:r>
    </w:p>
    <w:p w:rsidR="00C1148D" w:rsidRDefault="00C1148D" w:rsidP="00C1148D"/>
    <w:p w:rsidR="00C1148D" w:rsidRDefault="00C1148D" w:rsidP="00C1148D">
      <w:r>
        <w:rPr>
          <w:noProof/>
        </w:rPr>
        <w:pict>
          <v:group id="_x0000_s1046" style="position:absolute;margin-left:-8.95pt;margin-top:9.1pt;width:193.5pt;height:84.8pt;z-index:251636736" coordorigin="1621,6096" coordsize="3870,1696">
            <v:shape id="_x0000_s1047" type="#_x0000_t202" style="position:absolute;left:2172;top:6613;width:2812;height:752;mso-width-relative:margin;mso-height-relative:margin" stroked="f">
              <v:textbox style="mso-next-textbox:#_x0000_s1047">
                <w:txbxContent>
                  <w:p w:rsidR="00C1148D" w:rsidRPr="009B7B51" w:rsidRDefault="00C1148D" w:rsidP="00C1148D">
                    <w:pPr>
                      <w:jc w:val="center"/>
                      <w:rPr>
                        <w:rFonts w:ascii="Calibri" w:hAnsi="Calibri"/>
                      </w:rPr>
                    </w:pPr>
                    <w:r w:rsidRPr="009B7B51">
                      <w:rPr>
                        <w:rFonts w:ascii="Calibri" w:hAnsi="Calibri"/>
                      </w:rPr>
                      <w:t>Has full payment been received?</w:t>
                    </w:r>
                  </w:p>
                </w:txbxContent>
              </v:textbox>
            </v:shape>
            <v:shape id="_x0000_s1048" type="#_x0000_t110" style="position:absolute;left:1621;top:6096;width:3870;height:1696">
              <v:fill opacity="0"/>
            </v:shape>
          </v:group>
        </w:pict>
      </w:r>
    </w:p>
    <w:p w:rsidR="00C1148D" w:rsidRDefault="00C1148D" w:rsidP="00C1148D">
      <w:r>
        <w:rPr>
          <w:noProof/>
        </w:rPr>
        <w:pict>
          <v:shape id="_x0000_s1084" type="#_x0000_t202" style="position:absolute;margin-left:269.65pt;margin-top:11.5pt;width:129.35pt;height:54pt;z-index:251661312" stroked="f">
            <v:textbox style="mso-next-textbox:#_x0000_s1084">
              <w:txbxContent>
                <w:p w:rsidR="00C1148D" w:rsidRPr="00303D67" w:rsidRDefault="00C1148D" w:rsidP="00C1148D">
                  <w:pPr>
                    <w:rPr>
                      <w:rFonts w:ascii="Calibri" w:hAnsi="Calibri"/>
                    </w:rPr>
                  </w:pPr>
                  <w:r>
                    <w:rPr>
                      <w:rFonts w:ascii="Calibri" w:hAnsi="Calibri"/>
                    </w:rPr>
                    <w:t>Send letter B to the requesting organisation</w:t>
                  </w:r>
                </w:p>
              </w:txbxContent>
            </v:textbox>
          </v:shape>
        </w:pict>
      </w:r>
      <w:r>
        <w:rPr>
          <w:noProof/>
        </w:rPr>
        <w:pict>
          <v:shape id="_x0000_s1083" type="#_x0000_t109" style="position:absolute;margin-left:257.25pt;margin-top:5.8pt;width:150.7pt;height:61.95pt;z-index:251660288">
            <v:fill opacity="0"/>
          </v:shape>
        </w:pict>
      </w:r>
    </w:p>
    <w:p w:rsidR="00C1148D" w:rsidRDefault="00C1148D" w:rsidP="00C1148D">
      <w:r w:rsidRPr="008F2F5A">
        <w:rPr>
          <w:noProof/>
          <w:lang w:val="en-US" w:eastAsia="zh-TW"/>
        </w:rPr>
        <w:pict>
          <v:shape id="_x0000_s1085" type="#_x0000_t202" style="position:absolute;margin-left:195.7pt;margin-top:5.85pt;width:43.35pt;height:23.15pt;z-index:251662336;mso-height-percent:200;mso-height-percent:200;mso-width-relative:margin;mso-height-relative:margin" stroked="f">
            <v:fill opacity="0"/>
            <v:textbox style="mso-next-textbox:#_x0000_s1085;mso-fit-shape-to-text:t">
              <w:txbxContent>
                <w:p w:rsidR="00C1148D" w:rsidRPr="007D4951" w:rsidRDefault="00C1148D" w:rsidP="00C1148D">
                  <w:pPr>
                    <w:rPr>
                      <w:rFonts w:ascii="Kalinga" w:hAnsi="Kalinga" w:cs="Kalinga"/>
                    </w:rPr>
                  </w:pPr>
                  <w:r>
                    <w:rPr>
                      <w:rFonts w:ascii="Kalinga" w:hAnsi="Kalinga" w:cs="Kalinga"/>
                    </w:rPr>
                    <w:t>No</w:t>
                  </w:r>
                </w:p>
              </w:txbxContent>
            </v:textbox>
          </v:shape>
        </w:pict>
      </w:r>
    </w:p>
    <w:p w:rsidR="00C1148D" w:rsidRDefault="00C1148D" w:rsidP="00C1148D">
      <w:r>
        <w:rPr>
          <w:noProof/>
        </w:rPr>
        <w:pict>
          <v:line id="_x0000_s1080" style="position:absolute;flip:y;z-index:251657216" from="183.75pt,9.4pt" to="257.25pt,9.4pt">
            <v:stroke endarrow="block"/>
          </v:line>
        </w:pict>
      </w:r>
    </w:p>
    <w:p w:rsidR="00C1148D" w:rsidRDefault="00C1148D" w:rsidP="00C1148D"/>
    <w:p w:rsidR="00C1148D" w:rsidRDefault="00C1148D" w:rsidP="00C1148D"/>
    <w:p w:rsidR="00C1148D" w:rsidRPr="00601D5E" w:rsidRDefault="00C1148D" w:rsidP="00C1148D">
      <w:pPr>
        <w:rPr>
          <w:rFonts w:ascii="Calibri" w:hAnsi="Calibri"/>
        </w:rPr>
      </w:pPr>
      <w:r>
        <w:rPr>
          <w:noProof/>
        </w:rPr>
        <w:pict>
          <v:group id="_x0000_s1071" style="position:absolute;margin-left:-14.95pt;margin-top:35.55pt;width:207pt;height:46.5pt;z-index:251652096" coordorigin="4140,2520" coordsize="2520,720">
            <v:shape id="_x0000_s1072" type="#_x0000_t109" style="position:absolute;left:4140;top:2520;width:2520;height:720">
              <v:fill opacity="0"/>
            </v:shape>
            <v:shape id="_x0000_s1073" type="#_x0000_t202" style="position:absolute;left:4347;top:2640;width:2163;height:540" stroked="f">
              <v:textbox style="mso-next-textbox:#_x0000_s1073">
                <w:txbxContent>
                  <w:p w:rsidR="00C1148D" w:rsidRPr="00303D67" w:rsidRDefault="00C1148D" w:rsidP="00C1148D">
                    <w:pPr>
                      <w:rPr>
                        <w:rFonts w:ascii="Calibri" w:hAnsi="Calibri"/>
                      </w:rPr>
                    </w:pPr>
                    <w:r>
                      <w:rPr>
                        <w:rFonts w:ascii="Calibri" w:hAnsi="Calibri"/>
                      </w:rPr>
                      <w:t>Send letter C, date and record in notes</w:t>
                    </w:r>
                  </w:p>
                </w:txbxContent>
              </v:textbox>
            </v:shape>
          </v:group>
        </w:pict>
      </w:r>
      <w:r>
        <w:rPr>
          <w:noProof/>
        </w:rPr>
        <w:pict>
          <v:line id="_x0000_s1095" style="position:absolute;z-index:251672576" from="193.2pt,53.55pt" to="230.85pt,53.55pt">
            <v:stroke endarrow="block"/>
          </v:line>
        </w:pict>
      </w:r>
      <w:r>
        <w:rPr>
          <w:noProof/>
        </w:rPr>
        <w:pict>
          <v:line id="_x0000_s1094" style="position:absolute;flip:x;z-index:251671552" from="190.95pt,195.3pt" to="230.5pt,195.3pt">
            <v:stroke endarrow="block"/>
          </v:line>
        </w:pict>
      </w:r>
      <w:r>
        <w:rPr>
          <w:noProof/>
        </w:rPr>
        <w:pict>
          <v:line id="_x0000_s1064" style="position:absolute;z-index:251644928" from="86.95pt,221.55pt" to="87pt,239.55pt">
            <v:stroke endarrow="block"/>
          </v:line>
        </w:pict>
      </w:r>
      <w:r>
        <w:rPr>
          <w:noProof/>
        </w:rPr>
        <w:pict>
          <v:group id="_x0000_s1059" style="position:absolute;margin-left:-16.05pt;margin-top:239.55pt;width:207pt;height:36pt;z-index:251641856" coordorigin="4140,2520" coordsize="2520,720">
            <v:shape id="_x0000_s1060" type="#_x0000_t109" style="position:absolute;left:4140;top:2520;width:2520;height:720">
              <v:fill opacity="0"/>
            </v:shape>
            <v:shape id="_x0000_s1061" type="#_x0000_t202" style="position:absolute;left:4347;top:2640;width:2163;height:540" stroked="f">
              <v:textbox style="mso-next-textbox:#_x0000_s1061">
                <w:txbxContent>
                  <w:p w:rsidR="00C1148D" w:rsidRPr="00303D67" w:rsidRDefault="00C1148D" w:rsidP="00C1148D">
                    <w:pPr>
                      <w:rPr>
                        <w:rFonts w:ascii="Calibri" w:hAnsi="Calibri"/>
                      </w:rPr>
                    </w:pPr>
                    <w:r>
                      <w:rPr>
                        <w:rFonts w:ascii="Calibri" w:hAnsi="Calibri"/>
                      </w:rPr>
                      <w:t>Reception sends on day 35</w:t>
                    </w:r>
                  </w:p>
                </w:txbxContent>
              </v:textbox>
            </v:shape>
          </v:group>
        </w:pict>
      </w:r>
      <w:r>
        <w:rPr>
          <w:noProof/>
        </w:rPr>
        <w:pict>
          <v:shape id="_x0000_s1093" type="#_x0000_t202" style="position:absolute;margin-left:.95pt;margin-top:163.8pt;width:177.7pt;height:52.65pt;z-index:251670528" stroked="f">
            <v:textbox style="mso-next-textbox:#_x0000_s1093">
              <w:txbxContent>
                <w:p w:rsidR="00C1148D" w:rsidRPr="00303D67" w:rsidRDefault="00C1148D" w:rsidP="00C1148D">
                  <w:pPr>
                    <w:rPr>
                      <w:rFonts w:ascii="Calibri" w:hAnsi="Calibri"/>
                    </w:rPr>
                  </w:pPr>
                  <w:r>
                    <w:rPr>
                      <w:rFonts w:ascii="Calibri" w:hAnsi="Calibri"/>
                    </w:rPr>
                    <w:t>Completed copy of notes with any necessary redactions is held in reception pending day 35</w:t>
                  </w:r>
                </w:p>
              </w:txbxContent>
            </v:textbox>
          </v:shape>
        </w:pict>
      </w:r>
      <w:r>
        <w:rPr>
          <w:noProof/>
        </w:rPr>
        <w:pict>
          <v:shape id="_x0000_s1092" type="#_x0000_t109" style="position:absolute;margin-left:-16.05pt;margin-top:160.05pt;width:207pt;height:61.5pt;z-index:251669504">
            <v:fill opacity="0"/>
          </v:shape>
        </w:pict>
      </w:r>
      <w:r>
        <w:rPr>
          <w:noProof/>
        </w:rPr>
        <w:pict>
          <v:shape id="_x0000_s1091" type="#_x0000_t202" style="position:absolute;margin-left:247.5pt;margin-top:186.3pt;width:177.7pt;height:64.65pt;z-index:251668480" stroked="f">
            <v:textbox style="mso-next-textbox:#_x0000_s1091">
              <w:txbxContent>
                <w:p w:rsidR="00C1148D" w:rsidRPr="00303D67" w:rsidRDefault="00C1148D" w:rsidP="00C1148D">
                  <w:pPr>
                    <w:rPr>
                      <w:rFonts w:ascii="Calibri" w:hAnsi="Calibri"/>
                    </w:rPr>
                  </w:pPr>
                  <w:r>
                    <w:rPr>
                      <w:rFonts w:ascii="Calibri" w:hAnsi="Calibri"/>
                    </w:rPr>
                    <w:t>D</w:t>
                  </w:r>
                  <w:r w:rsidR="00763FF6">
                    <w:rPr>
                      <w:rFonts w:ascii="Calibri" w:hAnsi="Calibri"/>
                    </w:rPr>
                    <w:t>octo</w:t>
                  </w:r>
                  <w:r>
                    <w:rPr>
                      <w:rFonts w:ascii="Calibri" w:hAnsi="Calibri"/>
                    </w:rPr>
                    <w:t>r trawls notes to ensure no third party references and redacts (deletes these from the copy) if necessary</w:t>
                  </w:r>
                </w:p>
              </w:txbxContent>
            </v:textbox>
          </v:shape>
        </w:pict>
      </w:r>
      <w:r>
        <w:rPr>
          <w:noProof/>
        </w:rPr>
        <w:pict>
          <v:shape id="_x0000_s1090" type="#_x0000_t109" style="position:absolute;margin-left:230.5pt;margin-top:178.05pt;width:207pt;height:79.5pt;z-index:251667456">
            <v:fill opacity="0"/>
          </v:shape>
        </w:pict>
      </w:r>
      <w:r>
        <w:rPr>
          <w:noProof/>
        </w:rPr>
        <w:pict>
          <v:line id="_x0000_s1063" style="position:absolute;z-index:251643904" from="337.4pt,154.05pt" to="337.5pt,178.05pt">
            <v:stroke endarrow="block"/>
          </v:line>
        </w:pict>
      </w:r>
      <w:r>
        <w:rPr>
          <w:noProof/>
        </w:rPr>
        <w:pict>
          <v:line id="_x0000_s1062" style="position:absolute;z-index:251642880" from="337.45pt,71.55pt" to="337.5pt,100.05pt">
            <v:stroke endarrow="block"/>
          </v:line>
        </w:pict>
      </w:r>
      <w:r>
        <w:rPr>
          <w:noProof/>
        </w:rPr>
        <w:pict>
          <v:group id="_x0000_s1056" style="position:absolute;margin-left:230.5pt;margin-top:100.05pt;width:207pt;height:54pt;z-index:251640832" coordorigin="4140,2520" coordsize="2520,720">
            <v:shape id="_x0000_s1057" type="#_x0000_t109" style="position:absolute;left:4140;top:2520;width:2520;height:720">
              <v:fill opacity="0"/>
            </v:shape>
            <v:shape id="_x0000_s1058" type="#_x0000_t202" style="position:absolute;left:4347;top:2640;width:2163;height:540" stroked="f">
              <v:textbox style="mso-next-textbox:#_x0000_s1058">
                <w:txbxContent>
                  <w:p w:rsidR="00C1148D" w:rsidRPr="00303D67" w:rsidRDefault="00C1148D" w:rsidP="00C1148D">
                    <w:pPr>
                      <w:rPr>
                        <w:rFonts w:ascii="Calibri" w:hAnsi="Calibri"/>
                      </w:rPr>
                    </w:pPr>
                    <w:r>
                      <w:rPr>
                        <w:rFonts w:ascii="Calibri" w:hAnsi="Calibri"/>
                      </w:rPr>
                      <w:t>D</w:t>
                    </w:r>
                    <w:r w:rsidR="00763FF6">
                      <w:rPr>
                        <w:rFonts w:ascii="Calibri" w:hAnsi="Calibri"/>
                      </w:rPr>
                      <w:t>octo</w:t>
                    </w:r>
                    <w:r>
                      <w:rPr>
                        <w:rFonts w:ascii="Calibri" w:hAnsi="Calibri"/>
                      </w:rPr>
                      <w:t>r phones p</w:t>
                    </w:r>
                    <w:r w:rsidR="00763FF6">
                      <w:rPr>
                        <w:rFonts w:ascii="Calibri" w:hAnsi="Calibri"/>
                      </w:rPr>
                      <w:t>atient</w:t>
                    </w:r>
                    <w:r>
                      <w:rPr>
                        <w:rFonts w:ascii="Calibri" w:hAnsi="Calibri"/>
                      </w:rPr>
                      <w:t xml:space="preserve"> to ensure consent is properly informed</w:t>
                    </w:r>
                  </w:p>
                </w:txbxContent>
              </v:textbox>
            </v:shape>
          </v:group>
        </w:pict>
      </w:r>
      <w:r>
        <w:rPr>
          <w:noProof/>
        </w:rPr>
        <w:pict>
          <v:group id="_x0000_s1053" style="position:absolute;margin-left:230.5pt;margin-top:35.55pt;width:207pt;height:36pt;z-index:251639808" coordorigin="4140,2520" coordsize="2520,720">
            <v:shape id="_x0000_s1054" type="#_x0000_t109" style="position:absolute;left:4140;top:2520;width:2520;height:720">
              <v:fill opacity="0"/>
            </v:shape>
            <v:shape id="_x0000_s1055" type="#_x0000_t202" style="position:absolute;left:4347;top:2640;width:2163;height:540" stroked="f">
              <v:textbox style="mso-next-textbox:#_x0000_s1055">
                <w:txbxContent>
                  <w:p w:rsidR="00C1148D" w:rsidRPr="00303D67" w:rsidRDefault="00C1148D" w:rsidP="00C1148D">
                    <w:pPr>
                      <w:rPr>
                        <w:rFonts w:ascii="Calibri" w:hAnsi="Calibri"/>
                      </w:rPr>
                    </w:pPr>
                    <w:r>
                      <w:rPr>
                        <w:rFonts w:ascii="Calibri" w:hAnsi="Calibri"/>
                      </w:rPr>
                      <w:t>Give request to D</w:t>
                    </w:r>
                    <w:r w:rsidR="00763FF6">
                      <w:rPr>
                        <w:rFonts w:ascii="Calibri" w:hAnsi="Calibri"/>
                      </w:rPr>
                      <w:t>octo</w:t>
                    </w:r>
                    <w:r>
                      <w:rPr>
                        <w:rFonts w:ascii="Calibri" w:hAnsi="Calibri"/>
                      </w:rPr>
                      <w:t>r</w:t>
                    </w:r>
                  </w:p>
                </w:txbxContent>
              </v:textbox>
            </v:shape>
          </v:group>
        </w:pict>
      </w:r>
      <w:r>
        <w:rPr>
          <w:noProof/>
        </w:rPr>
        <w:pict>
          <v:shape id="_x0000_s1089" type="#_x0000_t202" style="position:absolute;margin-left:55.65pt;margin-top:9.35pt;width:43.35pt;height:23.15pt;z-index:251666432;mso-height-percent:200;mso-height-percent:200;mso-width-relative:margin;mso-height-relative:margin" stroked="f">
            <v:fill opacity="0"/>
            <v:textbox style="mso-next-textbox:#_x0000_s1089;mso-fit-shape-to-text:t">
              <w:txbxContent>
                <w:p w:rsidR="00C1148D" w:rsidRPr="007D4951" w:rsidRDefault="00C1148D" w:rsidP="00C1148D">
                  <w:pPr>
                    <w:rPr>
                      <w:rFonts w:ascii="Kalinga" w:hAnsi="Kalinga" w:cs="Kalinga"/>
                    </w:rPr>
                  </w:pPr>
                  <w:r w:rsidRPr="007D4951">
                    <w:rPr>
                      <w:rFonts w:ascii="Kalinga" w:hAnsi="Kalinga" w:cs="Kalinga"/>
                    </w:rPr>
                    <w:t>Yes</w:t>
                  </w:r>
                </w:p>
              </w:txbxContent>
            </v:textbox>
          </v:shape>
        </w:pict>
      </w:r>
      <w:r>
        <w:rPr>
          <w:noProof/>
        </w:rPr>
        <w:pict>
          <v:line id="_x0000_s1088" style="position:absolute;z-index:251665408" from="87.75pt,10.8pt" to="87.75pt,37.35pt">
            <v:stroke endarrow="block"/>
          </v:line>
        </w:pict>
      </w:r>
      <w:r>
        <w:br w:type="page"/>
      </w:r>
      <w:r>
        <w:lastRenderedPageBreak/>
        <w:t>Letter A</w:t>
      </w:r>
    </w:p>
    <w:p w:rsidR="00C1148D" w:rsidRPr="00601D5E" w:rsidRDefault="00C1148D" w:rsidP="00C1148D">
      <w:pPr>
        <w:jc w:val="right"/>
        <w:rPr>
          <w:rFonts w:ascii="Calibri" w:hAnsi="Calibri"/>
        </w:rPr>
      </w:pPr>
      <w:r w:rsidRPr="00601D5E">
        <w:rPr>
          <w:rFonts w:ascii="Calibri" w:hAnsi="Calibri"/>
        </w:rPr>
        <w:t>Date</w:t>
      </w:r>
    </w:p>
    <w:p w:rsidR="00C1148D" w:rsidRPr="00601D5E" w:rsidRDefault="00C1148D" w:rsidP="00C1148D">
      <w:pPr>
        <w:rPr>
          <w:rFonts w:ascii="Calibri" w:hAnsi="Calibri"/>
        </w:rPr>
      </w:pPr>
    </w:p>
    <w:p w:rsidR="00C1148D" w:rsidRPr="00931669" w:rsidRDefault="00C1148D" w:rsidP="00C1148D">
      <w:pPr>
        <w:rPr>
          <w:rFonts w:ascii="Calibri" w:hAnsi="Calibri"/>
          <w:sz w:val="22"/>
          <w:szCs w:val="22"/>
        </w:rPr>
      </w:pPr>
      <w:r w:rsidRPr="00931669">
        <w:rPr>
          <w:rFonts w:ascii="Calibri" w:hAnsi="Calibri"/>
          <w:sz w:val="22"/>
          <w:szCs w:val="22"/>
        </w:rPr>
        <w:t>Dear Sir,</w:t>
      </w:r>
    </w:p>
    <w:p w:rsidR="00C1148D" w:rsidRPr="00931669" w:rsidRDefault="00C1148D" w:rsidP="00C1148D">
      <w:pPr>
        <w:rPr>
          <w:rFonts w:ascii="Calibri" w:hAnsi="Calibri"/>
          <w:sz w:val="22"/>
          <w:szCs w:val="22"/>
        </w:rPr>
      </w:pPr>
    </w:p>
    <w:p w:rsidR="00C1148D" w:rsidRPr="00931669" w:rsidRDefault="00C1148D" w:rsidP="00C1148D">
      <w:pPr>
        <w:rPr>
          <w:rFonts w:ascii="Calibri" w:hAnsi="Calibri"/>
          <w:sz w:val="22"/>
          <w:szCs w:val="22"/>
        </w:rPr>
      </w:pPr>
      <w:r w:rsidRPr="00931669">
        <w:rPr>
          <w:rFonts w:ascii="Calibri" w:hAnsi="Calibri"/>
          <w:sz w:val="22"/>
          <w:szCs w:val="22"/>
        </w:rPr>
        <w:t>Re:</w:t>
      </w:r>
    </w:p>
    <w:p w:rsidR="00C1148D" w:rsidRPr="00931669" w:rsidRDefault="00C1148D" w:rsidP="00C1148D">
      <w:pPr>
        <w:rPr>
          <w:rFonts w:ascii="Calibri" w:hAnsi="Calibri"/>
          <w:sz w:val="22"/>
          <w:szCs w:val="22"/>
        </w:rPr>
      </w:pPr>
    </w:p>
    <w:p w:rsidR="00C1148D" w:rsidRPr="00931669" w:rsidRDefault="00C1148D" w:rsidP="00C1148D">
      <w:pPr>
        <w:jc w:val="both"/>
        <w:rPr>
          <w:rFonts w:ascii="Calibri" w:hAnsi="Calibri"/>
          <w:sz w:val="22"/>
          <w:szCs w:val="22"/>
        </w:rPr>
      </w:pPr>
      <w:r w:rsidRPr="00931669">
        <w:rPr>
          <w:rFonts w:ascii="Calibri" w:hAnsi="Calibri"/>
          <w:sz w:val="22"/>
          <w:szCs w:val="22"/>
        </w:rPr>
        <w:t xml:space="preserve">Thank you for your Subject Access Request (SAR) under the Data Protection Act 1998 for the above named individual. </w:t>
      </w:r>
      <w:r w:rsidR="00763FF6">
        <w:rPr>
          <w:rFonts w:ascii="Calibri" w:hAnsi="Calibri"/>
          <w:sz w:val="22"/>
          <w:szCs w:val="22"/>
        </w:rPr>
        <w:t xml:space="preserve"> </w:t>
      </w:r>
      <w:r w:rsidRPr="00931669">
        <w:rPr>
          <w:rFonts w:ascii="Calibri" w:hAnsi="Calibri"/>
          <w:sz w:val="22"/>
          <w:szCs w:val="22"/>
        </w:rPr>
        <w:t xml:space="preserve">As the data controller for highly sensitive medical data we are sure that you will be conscious of the very high standards of patient identification that are required before we can provide such information. </w:t>
      </w:r>
      <w:r w:rsidR="00763FF6">
        <w:rPr>
          <w:rFonts w:ascii="Calibri" w:hAnsi="Calibri"/>
          <w:sz w:val="22"/>
          <w:szCs w:val="22"/>
        </w:rPr>
        <w:t xml:space="preserve"> </w:t>
      </w:r>
      <w:r w:rsidRPr="00931669">
        <w:rPr>
          <w:rFonts w:ascii="Calibri" w:hAnsi="Calibri"/>
          <w:sz w:val="22"/>
          <w:szCs w:val="22"/>
        </w:rPr>
        <w:t>Such a SAR is likely to involve the release of almost the entirety of an individual</w:t>
      </w:r>
      <w:r w:rsidR="00763FF6">
        <w:rPr>
          <w:rFonts w:ascii="Calibri" w:hAnsi="Calibri"/>
          <w:sz w:val="22"/>
          <w:szCs w:val="22"/>
        </w:rPr>
        <w:t>’</w:t>
      </w:r>
      <w:r w:rsidRPr="00931669">
        <w:rPr>
          <w:rFonts w:ascii="Calibri" w:hAnsi="Calibri"/>
          <w:sz w:val="22"/>
          <w:szCs w:val="22"/>
        </w:rPr>
        <w:t>s medical record and we must therefore be absolutely sure that the details and consent offered are completely accurate and of an acceptable standard.</w:t>
      </w:r>
    </w:p>
    <w:p w:rsidR="00C1148D" w:rsidRPr="00931669" w:rsidRDefault="00C1148D" w:rsidP="00C1148D">
      <w:pPr>
        <w:jc w:val="both"/>
        <w:rPr>
          <w:rFonts w:ascii="Calibri" w:hAnsi="Calibri"/>
          <w:sz w:val="22"/>
          <w:szCs w:val="22"/>
        </w:rPr>
      </w:pPr>
    </w:p>
    <w:p w:rsidR="00C1148D" w:rsidRPr="00931669" w:rsidRDefault="00C1148D" w:rsidP="00C1148D">
      <w:pPr>
        <w:jc w:val="both"/>
        <w:rPr>
          <w:rFonts w:ascii="Calibri" w:hAnsi="Calibri"/>
          <w:sz w:val="22"/>
          <w:szCs w:val="22"/>
        </w:rPr>
      </w:pPr>
      <w:r w:rsidRPr="00931669">
        <w:rPr>
          <w:rFonts w:ascii="Calibri" w:hAnsi="Calibri"/>
          <w:sz w:val="22"/>
          <w:szCs w:val="22"/>
        </w:rPr>
        <w:t>We are returning your SAR on this occasion for the following reason:</w:t>
      </w:r>
    </w:p>
    <w:p w:rsidR="00C1148D" w:rsidRPr="00931669" w:rsidRDefault="00C1148D" w:rsidP="00C1148D">
      <w:pPr>
        <w:jc w:val="both"/>
        <w:rPr>
          <w:rFonts w:ascii="Calibri" w:hAnsi="Calibri"/>
          <w:sz w:val="22"/>
          <w:szCs w:val="22"/>
        </w:rPr>
      </w:pPr>
      <w:r w:rsidRPr="00931669">
        <w:rPr>
          <w:rFonts w:ascii="Calibri" w:hAnsi="Calibri"/>
          <w:noProof/>
          <w:sz w:val="22"/>
          <w:szCs w:val="22"/>
        </w:rPr>
        <w:pict>
          <v:rect id="_x0000_s1065" style="position:absolute;left:0;text-align:left;margin-left:0;margin-top:12.65pt;width:27pt;height:28.55pt;z-index:251645952"/>
        </w:pict>
      </w:r>
    </w:p>
    <w:p w:rsidR="00C1148D" w:rsidRPr="00931669" w:rsidRDefault="00C1148D" w:rsidP="00C1148D">
      <w:pPr>
        <w:ind w:left="720"/>
        <w:jc w:val="both"/>
        <w:rPr>
          <w:rFonts w:ascii="Calibri" w:hAnsi="Calibri"/>
          <w:sz w:val="22"/>
          <w:szCs w:val="22"/>
        </w:rPr>
      </w:pPr>
      <w:proofErr w:type="gramStart"/>
      <w:r w:rsidRPr="00931669">
        <w:rPr>
          <w:rFonts w:ascii="Calibri" w:hAnsi="Calibri"/>
          <w:sz w:val="22"/>
          <w:szCs w:val="22"/>
        </w:rPr>
        <w:t>you</w:t>
      </w:r>
      <w:proofErr w:type="gramEnd"/>
      <w:r w:rsidRPr="00931669">
        <w:rPr>
          <w:rFonts w:ascii="Calibri" w:hAnsi="Calibri"/>
          <w:sz w:val="22"/>
          <w:szCs w:val="22"/>
        </w:rPr>
        <w:t xml:space="preserve"> have not provided a date of birth on the consent form, or the date of birth you have given does not match the date of birth of the patient record we hold.</w:t>
      </w:r>
    </w:p>
    <w:p w:rsidR="00C1148D" w:rsidRPr="00931669" w:rsidRDefault="00C1148D" w:rsidP="00C1148D">
      <w:pPr>
        <w:ind w:left="720"/>
        <w:jc w:val="both"/>
        <w:rPr>
          <w:rFonts w:ascii="Calibri" w:hAnsi="Calibri"/>
          <w:sz w:val="22"/>
          <w:szCs w:val="22"/>
        </w:rPr>
      </w:pPr>
    </w:p>
    <w:p w:rsidR="00C1148D" w:rsidRPr="00931669" w:rsidRDefault="00C1148D" w:rsidP="00C1148D">
      <w:pPr>
        <w:ind w:left="720"/>
        <w:jc w:val="both"/>
        <w:rPr>
          <w:rFonts w:ascii="Calibri" w:hAnsi="Calibri"/>
          <w:sz w:val="22"/>
          <w:szCs w:val="22"/>
        </w:rPr>
      </w:pPr>
      <w:r w:rsidRPr="00931669">
        <w:rPr>
          <w:rFonts w:ascii="Calibri" w:hAnsi="Calibri"/>
          <w:noProof/>
          <w:sz w:val="22"/>
          <w:szCs w:val="22"/>
        </w:rPr>
        <w:pict>
          <v:rect id="_x0000_s1066" style="position:absolute;left:0;text-align:left;margin-left:0;margin-top:2.9pt;width:27pt;height:28.55pt;z-index:251646976"/>
        </w:pict>
      </w:r>
      <w:proofErr w:type="gramStart"/>
      <w:r w:rsidRPr="00931669">
        <w:rPr>
          <w:rFonts w:ascii="Calibri" w:hAnsi="Calibri"/>
          <w:sz w:val="22"/>
          <w:szCs w:val="22"/>
        </w:rPr>
        <w:t>you</w:t>
      </w:r>
      <w:proofErr w:type="gramEnd"/>
      <w:r w:rsidRPr="00931669">
        <w:rPr>
          <w:rFonts w:ascii="Calibri" w:hAnsi="Calibri"/>
          <w:sz w:val="22"/>
          <w:szCs w:val="22"/>
        </w:rPr>
        <w:t xml:space="preserve"> have not provided an address on the consent form, or the address you have given does not match the address of the patient record we hold.</w:t>
      </w:r>
    </w:p>
    <w:p w:rsidR="00C1148D" w:rsidRPr="00931669" w:rsidRDefault="00C1148D" w:rsidP="00C1148D">
      <w:pPr>
        <w:ind w:left="720"/>
        <w:jc w:val="both"/>
        <w:rPr>
          <w:rFonts w:ascii="Calibri" w:hAnsi="Calibri"/>
          <w:sz w:val="22"/>
          <w:szCs w:val="22"/>
        </w:rPr>
      </w:pPr>
    </w:p>
    <w:p w:rsidR="00C1148D" w:rsidRPr="00931669" w:rsidRDefault="00C1148D" w:rsidP="00C1148D">
      <w:pPr>
        <w:ind w:left="720"/>
        <w:jc w:val="both"/>
        <w:rPr>
          <w:rFonts w:ascii="Calibri" w:hAnsi="Calibri"/>
          <w:sz w:val="22"/>
          <w:szCs w:val="22"/>
        </w:rPr>
      </w:pPr>
      <w:r w:rsidRPr="00763FF6">
        <w:rPr>
          <w:rFonts w:ascii="Calibri" w:hAnsi="Calibri"/>
          <w:noProof/>
          <w:sz w:val="22"/>
          <w:szCs w:val="22"/>
        </w:rPr>
        <w:pict>
          <v:rect id="_x0000_s1067" style="position:absolute;left:0;text-align:left;margin-left:0;margin-top:6.9pt;width:27pt;height:27.15pt;z-index:251648000"/>
        </w:pict>
      </w:r>
      <w:proofErr w:type="gramStart"/>
      <w:r w:rsidRPr="00763FF6">
        <w:rPr>
          <w:rFonts w:ascii="Calibri" w:hAnsi="Calibri"/>
          <w:sz w:val="22"/>
          <w:szCs w:val="22"/>
        </w:rPr>
        <w:t>you</w:t>
      </w:r>
      <w:proofErr w:type="gramEnd"/>
      <w:r w:rsidRPr="00763FF6">
        <w:rPr>
          <w:rFonts w:ascii="Calibri" w:hAnsi="Calibri"/>
          <w:sz w:val="22"/>
          <w:szCs w:val="22"/>
        </w:rPr>
        <w:t xml:space="preserve"> have not provided an NHS number, or the NHS number you have given does not match the NHS number of the patient record we hold. </w:t>
      </w:r>
      <w:r w:rsidR="00763FF6" w:rsidRPr="00763FF6">
        <w:rPr>
          <w:rFonts w:ascii="Calibri" w:hAnsi="Calibri"/>
          <w:sz w:val="22"/>
          <w:szCs w:val="22"/>
        </w:rPr>
        <w:t xml:space="preserve"> </w:t>
      </w:r>
      <w:r w:rsidRPr="00763FF6">
        <w:rPr>
          <w:rFonts w:ascii="Calibri" w:hAnsi="Calibri"/>
          <w:sz w:val="22"/>
          <w:szCs w:val="22"/>
        </w:rPr>
        <w:t>If your client does not know his or her NHS number then they can contact the surgery to find this.</w:t>
      </w:r>
    </w:p>
    <w:p w:rsidR="00C1148D" w:rsidRPr="00931669" w:rsidRDefault="00C1148D" w:rsidP="00C1148D">
      <w:pPr>
        <w:ind w:left="720"/>
        <w:jc w:val="both"/>
        <w:rPr>
          <w:rFonts w:ascii="Calibri" w:hAnsi="Calibri"/>
          <w:sz w:val="22"/>
          <w:szCs w:val="22"/>
        </w:rPr>
      </w:pPr>
    </w:p>
    <w:p w:rsidR="00C1148D" w:rsidRPr="00931669" w:rsidRDefault="00C1148D" w:rsidP="00C1148D">
      <w:pPr>
        <w:ind w:left="720"/>
        <w:jc w:val="both"/>
        <w:rPr>
          <w:rFonts w:ascii="Calibri" w:hAnsi="Calibri"/>
          <w:sz w:val="22"/>
          <w:szCs w:val="22"/>
        </w:rPr>
      </w:pPr>
      <w:r w:rsidRPr="00931669">
        <w:rPr>
          <w:rFonts w:ascii="Calibri" w:hAnsi="Calibri"/>
          <w:noProof/>
          <w:sz w:val="22"/>
          <w:szCs w:val="22"/>
        </w:rPr>
        <w:pict>
          <v:rect id="_x0000_s1068" style="position:absolute;left:0;text-align:left;margin-left:0;margin-top:1.15pt;width:27pt;height:29.4pt;z-index:251649024"/>
        </w:pict>
      </w:r>
      <w:proofErr w:type="gramStart"/>
      <w:r w:rsidRPr="00931669">
        <w:rPr>
          <w:rFonts w:ascii="Calibri" w:hAnsi="Calibri"/>
          <w:sz w:val="22"/>
          <w:szCs w:val="22"/>
        </w:rPr>
        <w:t>the</w:t>
      </w:r>
      <w:proofErr w:type="gramEnd"/>
      <w:r w:rsidRPr="00931669">
        <w:rPr>
          <w:rFonts w:ascii="Calibri" w:hAnsi="Calibri"/>
          <w:sz w:val="22"/>
          <w:szCs w:val="22"/>
        </w:rPr>
        <w:t xml:space="preserve"> consent form you have sent us is not the original. </w:t>
      </w:r>
      <w:r w:rsidR="00763FF6">
        <w:rPr>
          <w:rFonts w:ascii="Calibri" w:hAnsi="Calibri"/>
          <w:sz w:val="22"/>
          <w:szCs w:val="22"/>
        </w:rPr>
        <w:t xml:space="preserve"> </w:t>
      </w:r>
      <w:r w:rsidRPr="00931669">
        <w:rPr>
          <w:rFonts w:ascii="Calibri" w:hAnsi="Calibri"/>
          <w:sz w:val="22"/>
          <w:szCs w:val="22"/>
        </w:rPr>
        <w:t>This is an important safeguard in ensuring the security of the data we hold</w:t>
      </w:r>
    </w:p>
    <w:p w:rsidR="00C1148D" w:rsidRPr="00931669" w:rsidRDefault="00C1148D" w:rsidP="00C1148D">
      <w:pPr>
        <w:ind w:left="720"/>
        <w:jc w:val="both"/>
        <w:rPr>
          <w:rFonts w:ascii="Calibri" w:hAnsi="Calibri"/>
          <w:sz w:val="22"/>
          <w:szCs w:val="22"/>
        </w:rPr>
      </w:pPr>
    </w:p>
    <w:p w:rsidR="00C1148D" w:rsidRPr="00931669" w:rsidRDefault="00C1148D" w:rsidP="00C1148D">
      <w:pPr>
        <w:pStyle w:val="Default"/>
        <w:rPr>
          <w:rFonts w:ascii="Calibri" w:hAnsi="Calibri"/>
          <w:sz w:val="22"/>
          <w:szCs w:val="22"/>
        </w:rPr>
      </w:pPr>
    </w:p>
    <w:p w:rsidR="00C1148D" w:rsidRPr="00931669" w:rsidRDefault="00C1148D" w:rsidP="00C1148D">
      <w:pPr>
        <w:pStyle w:val="Default"/>
        <w:rPr>
          <w:rFonts w:ascii="Calibri" w:hAnsi="Calibri"/>
          <w:sz w:val="22"/>
          <w:szCs w:val="22"/>
        </w:rPr>
      </w:pPr>
      <w:r w:rsidRPr="00931669">
        <w:rPr>
          <w:rFonts w:ascii="Calibri" w:hAnsi="Calibri"/>
          <w:sz w:val="22"/>
          <w:szCs w:val="22"/>
        </w:rPr>
        <w:t>Please find attached the Information Commissioner’s Office checklist and guidance for the handling of SAR</w:t>
      </w:r>
      <w:r>
        <w:rPr>
          <w:rFonts w:ascii="Calibri" w:hAnsi="Calibri"/>
          <w:sz w:val="22"/>
          <w:szCs w:val="22"/>
        </w:rPr>
        <w:t>s</w:t>
      </w:r>
      <w:r w:rsidRPr="00931669">
        <w:rPr>
          <w:rFonts w:ascii="Calibri" w:hAnsi="Calibri"/>
          <w:sz w:val="22"/>
          <w:szCs w:val="22"/>
        </w:rPr>
        <w:t xml:space="preserve"> for medical records.</w:t>
      </w:r>
    </w:p>
    <w:p w:rsidR="00C1148D" w:rsidRPr="00931669" w:rsidRDefault="00C1148D" w:rsidP="00C1148D">
      <w:pPr>
        <w:pStyle w:val="Default"/>
        <w:rPr>
          <w:rFonts w:ascii="Calibri" w:hAnsi="Calibri"/>
          <w:sz w:val="22"/>
          <w:szCs w:val="22"/>
        </w:rPr>
      </w:pPr>
    </w:p>
    <w:p w:rsidR="00C1148D" w:rsidRPr="00931669" w:rsidRDefault="00C1148D" w:rsidP="00C1148D">
      <w:pPr>
        <w:pStyle w:val="Default"/>
        <w:jc w:val="both"/>
        <w:rPr>
          <w:rFonts w:ascii="Calibri" w:hAnsi="Calibri"/>
          <w:sz w:val="22"/>
          <w:szCs w:val="22"/>
        </w:rPr>
      </w:pPr>
      <w:r w:rsidRPr="00931669">
        <w:rPr>
          <w:rFonts w:ascii="Calibri" w:hAnsi="Calibri"/>
          <w:sz w:val="22"/>
          <w:szCs w:val="22"/>
        </w:rPr>
        <w:t xml:space="preserve">Should you wish to proceed with this SAR we look forward to receiving an appropriately completed consent form complying with the requirements set out above. </w:t>
      </w:r>
      <w:r w:rsidR="00763FF6">
        <w:rPr>
          <w:rFonts w:ascii="Calibri" w:hAnsi="Calibri"/>
          <w:sz w:val="22"/>
          <w:szCs w:val="22"/>
        </w:rPr>
        <w:t xml:space="preserve"> </w:t>
      </w:r>
      <w:r w:rsidRPr="00931669">
        <w:rPr>
          <w:rFonts w:ascii="Calibri" w:hAnsi="Calibri"/>
          <w:sz w:val="22"/>
          <w:szCs w:val="22"/>
        </w:rPr>
        <w:t xml:space="preserve">Our standard model SAR form is enclosed, and we would be grateful if you could return the original signed document to us along with payment of £50. </w:t>
      </w:r>
      <w:r w:rsidR="00763FF6">
        <w:rPr>
          <w:rFonts w:ascii="Calibri" w:hAnsi="Calibri"/>
          <w:sz w:val="22"/>
          <w:szCs w:val="22"/>
        </w:rPr>
        <w:t xml:space="preserve"> </w:t>
      </w:r>
      <w:r w:rsidRPr="00931669">
        <w:rPr>
          <w:rFonts w:ascii="Calibri" w:hAnsi="Calibri"/>
          <w:sz w:val="22"/>
          <w:szCs w:val="22"/>
        </w:rPr>
        <w:t xml:space="preserve">In accordance with the Act, we shall return the records you request within 40 days of receipt of these items, unless the data subject contacts us in the meantime to cancel their consent. </w:t>
      </w:r>
      <w:r w:rsidR="00763FF6">
        <w:rPr>
          <w:rFonts w:ascii="Calibri" w:hAnsi="Calibri"/>
          <w:sz w:val="22"/>
          <w:szCs w:val="22"/>
        </w:rPr>
        <w:t xml:space="preserve"> </w:t>
      </w:r>
      <w:r w:rsidRPr="00931669">
        <w:rPr>
          <w:rFonts w:ascii="Calibri" w:hAnsi="Calibri"/>
          <w:sz w:val="22"/>
          <w:szCs w:val="22"/>
        </w:rPr>
        <w:t>We are sure that you will understand the reasons for the need for such strict adherence to the ICO</w:t>
      </w:r>
      <w:r w:rsidR="00763FF6">
        <w:rPr>
          <w:rFonts w:ascii="Calibri" w:hAnsi="Calibri"/>
          <w:sz w:val="22"/>
          <w:szCs w:val="22"/>
        </w:rPr>
        <w:t>’</w:t>
      </w:r>
      <w:r w:rsidRPr="00931669">
        <w:rPr>
          <w:rFonts w:ascii="Calibri" w:hAnsi="Calibri"/>
          <w:sz w:val="22"/>
          <w:szCs w:val="22"/>
        </w:rPr>
        <w:t>s code of conduct.</w:t>
      </w:r>
    </w:p>
    <w:p w:rsidR="00C1148D" w:rsidRPr="00931669" w:rsidRDefault="00C1148D" w:rsidP="00C1148D">
      <w:pPr>
        <w:pStyle w:val="Default"/>
        <w:jc w:val="both"/>
        <w:rPr>
          <w:rFonts w:ascii="Calibri" w:hAnsi="Calibri"/>
          <w:sz w:val="22"/>
          <w:szCs w:val="22"/>
        </w:rPr>
      </w:pPr>
    </w:p>
    <w:p w:rsidR="00C1148D" w:rsidRPr="00931669" w:rsidRDefault="00C1148D" w:rsidP="00C1148D">
      <w:pPr>
        <w:pStyle w:val="Default"/>
        <w:jc w:val="both"/>
        <w:rPr>
          <w:rFonts w:ascii="Calibri" w:hAnsi="Calibri"/>
          <w:sz w:val="22"/>
          <w:szCs w:val="22"/>
        </w:rPr>
      </w:pPr>
      <w:r w:rsidRPr="00931669">
        <w:rPr>
          <w:rFonts w:ascii="Calibri" w:hAnsi="Calibri"/>
          <w:sz w:val="22"/>
          <w:szCs w:val="22"/>
        </w:rPr>
        <w:t>Yours faithfully,</w:t>
      </w:r>
    </w:p>
    <w:p w:rsidR="00C1148D" w:rsidRPr="00931669" w:rsidRDefault="00C1148D" w:rsidP="00C1148D">
      <w:pPr>
        <w:pStyle w:val="Default"/>
        <w:jc w:val="both"/>
        <w:rPr>
          <w:rFonts w:ascii="Calibri" w:hAnsi="Calibri"/>
          <w:sz w:val="22"/>
          <w:szCs w:val="22"/>
        </w:rPr>
      </w:pPr>
    </w:p>
    <w:p w:rsidR="00C1148D" w:rsidRDefault="00C1148D" w:rsidP="00C1148D">
      <w:pPr>
        <w:pStyle w:val="Default"/>
        <w:jc w:val="both"/>
        <w:rPr>
          <w:rFonts w:ascii="Calibri" w:hAnsi="Calibri"/>
          <w:sz w:val="22"/>
          <w:szCs w:val="22"/>
        </w:rPr>
      </w:pPr>
    </w:p>
    <w:p w:rsidR="00C1148D" w:rsidRDefault="00C1148D" w:rsidP="00C1148D">
      <w:pPr>
        <w:pStyle w:val="Default"/>
        <w:jc w:val="both"/>
        <w:rPr>
          <w:rFonts w:ascii="Calibri" w:hAnsi="Calibri"/>
          <w:sz w:val="22"/>
          <w:szCs w:val="22"/>
        </w:rPr>
      </w:pPr>
    </w:p>
    <w:p w:rsidR="00C1148D" w:rsidRPr="00931669" w:rsidRDefault="00C1148D" w:rsidP="00C1148D">
      <w:pPr>
        <w:pStyle w:val="Default"/>
        <w:jc w:val="both"/>
        <w:rPr>
          <w:rFonts w:ascii="Calibri" w:hAnsi="Calibri"/>
          <w:sz w:val="22"/>
          <w:szCs w:val="22"/>
        </w:rPr>
      </w:pPr>
    </w:p>
    <w:p w:rsidR="00C1148D" w:rsidRPr="00931669" w:rsidRDefault="00C1148D" w:rsidP="00C1148D">
      <w:pPr>
        <w:pStyle w:val="Default"/>
        <w:jc w:val="both"/>
        <w:rPr>
          <w:rFonts w:ascii="Calibri" w:hAnsi="Calibri"/>
          <w:sz w:val="22"/>
          <w:szCs w:val="22"/>
        </w:rPr>
      </w:pPr>
    </w:p>
    <w:p w:rsidR="00C1148D" w:rsidRPr="00931669" w:rsidRDefault="00C1148D" w:rsidP="00C1148D">
      <w:pPr>
        <w:pStyle w:val="Default"/>
        <w:jc w:val="both"/>
        <w:rPr>
          <w:rFonts w:ascii="Calibri" w:hAnsi="Calibri"/>
          <w:sz w:val="22"/>
          <w:szCs w:val="22"/>
        </w:rPr>
      </w:pPr>
      <w:r>
        <w:rPr>
          <w:rFonts w:ascii="Calibri" w:hAnsi="Calibri"/>
          <w:sz w:val="22"/>
          <w:szCs w:val="22"/>
        </w:rPr>
        <w:t>[</w:t>
      </w:r>
      <w:r w:rsidRPr="00366A2D">
        <w:rPr>
          <w:rFonts w:ascii="Calibri" w:hAnsi="Calibri"/>
          <w:sz w:val="22"/>
          <w:szCs w:val="22"/>
          <w:highlight w:val="yellow"/>
        </w:rPr>
        <w:t>Surgery Name</w:t>
      </w:r>
      <w:r>
        <w:rPr>
          <w:rFonts w:ascii="Calibri" w:hAnsi="Calibri"/>
          <w:sz w:val="22"/>
          <w:szCs w:val="22"/>
        </w:rPr>
        <w:t>]</w:t>
      </w:r>
    </w:p>
    <w:p w:rsidR="00C1148D" w:rsidRPr="00531665" w:rsidRDefault="00C1148D" w:rsidP="00C1148D">
      <w:pPr>
        <w:pStyle w:val="Default"/>
        <w:jc w:val="center"/>
        <w:rPr>
          <w:sz w:val="30"/>
          <w:szCs w:val="30"/>
        </w:rPr>
      </w:pPr>
      <w:r>
        <w:rPr>
          <w:rFonts w:ascii="Calibri" w:hAnsi="Calibri"/>
        </w:rPr>
        <w:br w:type="page"/>
      </w:r>
      <w:r w:rsidRPr="00531665">
        <w:rPr>
          <w:b/>
          <w:bCs/>
          <w:sz w:val="30"/>
          <w:szCs w:val="30"/>
        </w:rPr>
        <w:lastRenderedPageBreak/>
        <w:t>Technical Guidance Note</w:t>
      </w:r>
    </w:p>
    <w:p w:rsidR="00C1148D" w:rsidRDefault="00C1148D" w:rsidP="00C1148D">
      <w:pPr>
        <w:autoSpaceDE w:val="0"/>
        <w:autoSpaceDN w:val="0"/>
        <w:adjustRightInd w:val="0"/>
        <w:jc w:val="center"/>
        <w:rPr>
          <w:rFonts w:ascii="Georgia" w:hAnsi="Georgia" w:cs="Georgia"/>
          <w:b/>
          <w:bCs/>
          <w:color w:val="000000"/>
          <w:sz w:val="30"/>
          <w:szCs w:val="30"/>
        </w:rPr>
      </w:pPr>
      <w:r w:rsidRPr="00531665">
        <w:rPr>
          <w:rFonts w:ascii="Georgia" w:hAnsi="Georgia" w:cs="Georgia"/>
          <w:b/>
          <w:bCs/>
          <w:color w:val="000000"/>
          <w:sz w:val="30"/>
          <w:szCs w:val="30"/>
        </w:rPr>
        <w:t>Subject access to health records by members of the public</w:t>
      </w:r>
    </w:p>
    <w:p w:rsidR="00C1148D" w:rsidRPr="00531665" w:rsidRDefault="00C1148D" w:rsidP="00C1148D">
      <w:pPr>
        <w:autoSpaceDE w:val="0"/>
        <w:autoSpaceDN w:val="0"/>
        <w:adjustRightInd w:val="0"/>
        <w:jc w:val="center"/>
        <w:rPr>
          <w:rFonts w:ascii="Georgia" w:hAnsi="Georgia" w:cs="Georgia"/>
          <w:color w:val="000000"/>
          <w:sz w:val="30"/>
          <w:szCs w:val="30"/>
        </w:rPr>
      </w:pPr>
    </w:p>
    <w:p w:rsidR="00C1148D" w:rsidRPr="00531665" w:rsidRDefault="00C1148D" w:rsidP="00C1148D">
      <w:p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A health record is defined in the Data Protection Act 1998 (the Act) as any record that: </w:t>
      </w:r>
    </w:p>
    <w:p w:rsidR="00C1148D" w:rsidRPr="009925BD" w:rsidRDefault="00C1148D" w:rsidP="00C1148D">
      <w:pPr>
        <w:numPr>
          <w:ilvl w:val="0"/>
          <w:numId w:val="22"/>
        </w:num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consists of information relating to the physical or mental health or </w:t>
      </w:r>
      <w:r w:rsidR="00763FF6">
        <w:rPr>
          <w:rFonts w:ascii="Verdana" w:hAnsi="Verdana" w:cs="Verdana"/>
          <w:color w:val="000000"/>
          <w:sz w:val="23"/>
          <w:szCs w:val="23"/>
        </w:rPr>
        <w:t>condition of an individual, and</w:t>
      </w:r>
    </w:p>
    <w:p w:rsidR="00C1148D" w:rsidRPr="009925BD" w:rsidRDefault="00C1148D" w:rsidP="00C1148D">
      <w:pPr>
        <w:numPr>
          <w:ilvl w:val="0"/>
          <w:numId w:val="22"/>
        </w:numPr>
        <w:autoSpaceDE w:val="0"/>
        <w:autoSpaceDN w:val="0"/>
        <w:adjustRightInd w:val="0"/>
        <w:rPr>
          <w:rFonts w:ascii="Verdana" w:hAnsi="Verdana" w:cs="Verdana"/>
          <w:color w:val="000000"/>
          <w:sz w:val="23"/>
          <w:szCs w:val="23"/>
        </w:rPr>
      </w:pPr>
      <w:proofErr w:type="gramStart"/>
      <w:r w:rsidRPr="00531665">
        <w:rPr>
          <w:rFonts w:ascii="Verdana" w:hAnsi="Verdana" w:cs="Verdana"/>
          <w:color w:val="000000"/>
          <w:sz w:val="23"/>
          <w:szCs w:val="23"/>
        </w:rPr>
        <w:t>has</w:t>
      </w:r>
      <w:proofErr w:type="gramEnd"/>
      <w:r w:rsidRPr="00531665">
        <w:rPr>
          <w:rFonts w:ascii="Verdana" w:hAnsi="Verdana" w:cs="Verdana"/>
          <w:color w:val="000000"/>
          <w:sz w:val="23"/>
          <w:szCs w:val="23"/>
        </w:rPr>
        <w:t xml:space="preserve"> been made by or on behalf of a health professional in connection wi</w:t>
      </w:r>
      <w:r w:rsidR="00763FF6">
        <w:rPr>
          <w:rFonts w:ascii="Verdana" w:hAnsi="Verdana" w:cs="Verdana"/>
          <w:color w:val="000000"/>
          <w:sz w:val="23"/>
          <w:szCs w:val="23"/>
        </w:rPr>
        <w:t>th the care of that individual.</w:t>
      </w:r>
    </w:p>
    <w:p w:rsidR="00C1148D" w:rsidRPr="00531665" w:rsidRDefault="00C1148D" w:rsidP="00C1148D">
      <w:pPr>
        <w:numPr>
          <w:ilvl w:val="0"/>
          <w:numId w:val="22"/>
        </w:num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The importance attached to the information in health records often results in individuals requesting </w:t>
      </w:r>
      <w:r w:rsidR="00763FF6">
        <w:rPr>
          <w:rFonts w:ascii="Verdana" w:hAnsi="Verdana" w:cs="Verdana"/>
          <w:color w:val="000000"/>
          <w:sz w:val="23"/>
          <w:szCs w:val="23"/>
        </w:rPr>
        <w:t>access to their health records.</w:t>
      </w:r>
    </w:p>
    <w:p w:rsidR="00C1148D" w:rsidRDefault="00C1148D" w:rsidP="00C1148D">
      <w:pPr>
        <w:numPr>
          <w:ilvl w:val="0"/>
          <w:numId w:val="22"/>
        </w:num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This guidance aims to explain to people who work with medical records how you should deal with these requests and what your responsibilities are under the Act. </w:t>
      </w:r>
      <w:r w:rsidR="00763FF6">
        <w:rPr>
          <w:rFonts w:ascii="Verdana" w:hAnsi="Verdana" w:cs="Verdana"/>
          <w:color w:val="000000"/>
          <w:sz w:val="23"/>
          <w:szCs w:val="23"/>
        </w:rPr>
        <w:t xml:space="preserve"> </w:t>
      </w:r>
      <w:r w:rsidRPr="00531665">
        <w:rPr>
          <w:rFonts w:ascii="Verdana" w:hAnsi="Verdana" w:cs="Verdana"/>
          <w:color w:val="000000"/>
          <w:sz w:val="23"/>
          <w:szCs w:val="23"/>
        </w:rPr>
        <w:t>You may, for example, be working in GPs</w:t>
      </w:r>
      <w:r w:rsidR="00763FF6">
        <w:rPr>
          <w:rFonts w:ascii="Verdana" w:hAnsi="Verdana" w:cs="Verdana"/>
          <w:color w:val="000000"/>
          <w:sz w:val="23"/>
          <w:szCs w:val="23"/>
        </w:rPr>
        <w:t xml:space="preserve">’ </w:t>
      </w:r>
      <w:r w:rsidRPr="00531665">
        <w:rPr>
          <w:rFonts w:ascii="Verdana" w:hAnsi="Verdana" w:cs="Verdana"/>
          <w:color w:val="000000"/>
          <w:sz w:val="23"/>
          <w:szCs w:val="23"/>
        </w:rPr>
        <w:t>surgeries, hospital</w:t>
      </w:r>
      <w:r w:rsidR="00763FF6">
        <w:rPr>
          <w:rFonts w:ascii="Verdana" w:hAnsi="Verdana" w:cs="Verdana"/>
          <w:color w:val="000000"/>
          <w:sz w:val="23"/>
          <w:szCs w:val="23"/>
        </w:rPr>
        <w:t>s, or for other care providers.</w:t>
      </w:r>
    </w:p>
    <w:p w:rsidR="00C1148D" w:rsidRPr="00531665" w:rsidRDefault="00C1148D" w:rsidP="00C1148D">
      <w:pPr>
        <w:autoSpaceDE w:val="0"/>
        <w:autoSpaceDN w:val="0"/>
        <w:adjustRightInd w:val="0"/>
        <w:ind w:right="280"/>
        <w:rPr>
          <w:rFonts w:ascii="Verdana" w:hAnsi="Verdana" w:cs="Verdana"/>
          <w:color w:val="000000"/>
          <w:sz w:val="23"/>
          <w:szCs w:val="23"/>
        </w:rPr>
      </w:pPr>
    </w:p>
    <w:p w:rsidR="00C1148D" w:rsidRDefault="00C1148D" w:rsidP="00C1148D">
      <w:pPr>
        <w:autoSpaceDE w:val="0"/>
        <w:autoSpaceDN w:val="0"/>
        <w:adjustRightInd w:val="0"/>
        <w:rPr>
          <w:rFonts w:ascii="Georgia" w:hAnsi="Georgia" w:cs="Georgia"/>
          <w:color w:val="000000"/>
          <w:sz w:val="28"/>
          <w:szCs w:val="28"/>
        </w:rPr>
      </w:pPr>
      <w:r w:rsidRPr="00531665">
        <w:rPr>
          <w:rFonts w:ascii="Georgia" w:hAnsi="Georgia" w:cs="Georgia"/>
          <w:color w:val="000000"/>
          <w:sz w:val="28"/>
          <w:szCs w:val="28"/>
        </w:rPr>
        <w:t>How should we process a request once we receive it?</w:t>
      </w:r>
    </w:p>
    <w:p w:rsidR="00C1148D" w:rsidRPr="00531665" w:rsidRDefault="00C1148D" w:rsidP="00C1148D">
      <w:pPr>
        <w:autoSpaceDE w:val="0"/>
        <w:autoSpaceDN w:val="0"/>
        <w:adjustRightInd w:val="0"/>
        <w:rPr>
          <w:rFonts w:ascii="Georgia" w:hAnsi="Georgia" w:cs="Georgia"/>
          <w:color w:val="000000"/>
          <w:sz w:val="28"/>
          <w:szCs w:val="28"/>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When you receive a subject access request, you will need to consider the following before deciding how to r</w:t>
      </w:r>
      <w:r w:rsidR="00763FF6">
        <w:rPr>
          <w:rFonts w:ascii="Verdana" w:hAnsi="Verdana" w:cs="Verdana"/>
          <w:color w:val="000000"/>
          <w:sz w:val="23"/>
          <w:szCs w:val="23"/>
        </w:rPr>
        <w:t>espond:</w:t>
      </w:r>
    </w:p>
    <w:p w:rsidR="00C1148D" w:rsidRPr="00531665" w:rsidRDefault="00C1148D" w:rsidP="00763FF6">
      <w:pPr>
        <w:autoSpaceDE w:val="0"/>
        <w:autoSpaceDN w:val="0"/>
        <w:adjustRightInd w:val="0"/>
        <w:rPr>
          <w:rFonts w:ascii="Verdana" w:hAnsi="Verdana" w:cs="Verdana"/>
          <w:color w:val="000000"/>
          <w:sz w:val="23"/>
          <w:szCs w:val="23"/>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Section 7 of the Act gives individuals the statutory right, subject to some exemptions, to see information that organisations hold about them. </w:t>
      </w:r>
      <w:r w:rsidR="00763FF6">
        <w:rPr>
          <w:rFonts w:ascii="Verdana" w:hAnsi="Verdana" w:cs="Verdana"/>
          <w:color w:val="000000"/>
          <w:sz w:val="23"/>
          <w:szCs w:val="23"/>
        </w:rPr>
        <w:t xml:space="preserve"> </w:t>
      </w:r>
      <w:r w:rsidRPr="00531665">
        <w:rPr>
          <w:rFonts w:ascii="Verdana" w:hAnsi="Verdana" w:cs="Verdana"/>
          <w:color w:val="000000"/>
          <w:sz w:val="23"/>
          <w:szCs w:val="23"/>
        </w:rPr>
        <w:t xml:space="preserve">Requests must be made in writing to the person or organisation holding the health records. </w:t>
      </w:r>
      <w:r w:rsidR="00763FF6">
        <w:rPr>
          <w:rFonts w:ascii="Verdana" w:hAnsi="Verdana" w:cs="Verdana"/>
          <w:color w:val="000000"/>
          <w:sz w:val="23"/>
          <w:szCs w:val="23"/>
        </w:rPr>
        <w:t xml:space="preserve"> </w:t>
      </w:r>
      <w:r w:rsidRPr="00531665">
        <w:rPr>
          <w:rFonts w:ascii="Verdana" w:hAnsi="Verdana" w:cs="Verdana"/>
          <w:color w:val="000000"/>
          <w:sz w:val="23"/>
          <w:szCs w:val="23"/>
        </w:rPr>
        <w:t>The type of access you must provide and the fee you are allowed to charge may vary dependi</w:t>
      </w:r>
      <w:r w:rsidR="00763FF6">
        <w:rPr>
          <w:rFonts w:ascii="Verdana" w:hAnsi="Verdana" w:cs="Verdana"/>
          <w:color w:val="000000"/>
          <w:sz w:val="23"/>
          <w:szCs w:val="23"/>
        </w:rPr>
        <w:t>ng on how the records are held.</w:t>
      </w:r>
    </w:p>
    <w:p w:rsidR="00C1148D" w:rsidRPr="00531665" w:rsidRDefault="00C1148D" w:rsidP="00C1148D">
      <w:pPr>
        <w:autoSpaceDE w:val="0"/>
        <w:autoSpaceDN w:val="0"/>
        <w:adjustRightInd w:val="0"/>
        <w:rPr>
          <w:rFonts w:ascii="Verdana" w:hAnsi="Verdana" w:cs="Verdana"/>
          <w:color w:val="000000"/>
          <w:sz w:val="23"/>
          <w:szCs w:val="23"/>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Organisations should have procedures for handling requests for health information. </w:t>
      </w:r>
      <w:r w:rsidR="00763FF6">
        <w:rPr>
          <w:rFonts w:ascii="Verdana" w:hAnsi="Verdana" w:cs="Verdana"/>
          <w:color w:val="000000"/>
          <w:sz w:val="23"/>
          <w:szCs w:val="23"/>
        </w:rPr>
        <w:t xml:space="preserve"> </w:t>
      </w:r>
      <w:r w:rsidRPr="00531665">
        <w:rPr>
          <w:rFonts w:ascii="Verdana" w:hAnsi="Verdana" w:cs="Verdana"/>
          <w:color w:val="000000"/>
          <w:sz w:val="23"/>
          <w:szCs w:val="23"/>
        </w:rPr>
        <w:t xml:space="preserve">A request does not have to use the term ‘subject </w:t>
      </w:r>
      <w:proofErr w:type="gramStart"/>
      <w:r w:rsidRPr="00531665">
        <w:rPr>
          <w:rFonts w:ascii="Verdana" w:hAnsi="Verdana" w:cs="Verdana"/>
          <w:color w:val="000000"/>
          <w:sz w:val="23"/>
          <w:szCs w:val="23"/>
        </w:rPr>
        <w:t>access’</w:t>
      </w:r>
      <w:proofErr w:type="gramEnd"/>
      <w:r w:rsidRPr="00531665">
        <w:rPr>
          <w:rFonts w:ascii="Verdana" w:hAnsi="Verdana" w:cs="Verdana"/>
          <w:color w:val="000000"/>
          <w:sz w:val="23"/>
          <w:szCs w:val="23"/>
        </w:rPr>
        <w:t xml:space="preserve"> or ‘data protection’ for it to be valid. </w:t>
      </w:r>
      <w:r w:rsidR="00763FF6">
        <w:rPr>
          <w:rFonts w:ascii="Verdana" w:hAnsi="Verdana" w:cs="Verdana"/>
          <w:color w:val="000000"/>
          <w:sz w:val="23"/>
          <w:szCs w:val="23"/>
        </w:rPr>
        <w:t xml:space="preserve"> </w:t>
      </w:r>
      <w:r w:rsidRPr="00531665">
        <w:rPr>
          <w:rFonts w:ascii="Verdana" w:hAnsi="Verdana" w:cs="Verdana"/>
          <w:color w:val="000000"/>
          <w:sz w:val="23"/>
          <w:szCs w:val="23"/>
        </w:rPr>
        <w:t>Staff should be trained to recognise requests and must deal with them within</w:t>
      </w:r>
      <w:r w:rsidR="00763FF6">
        <w:rPr>
          <w:rFonts w:ascii="Verdana" w:hAnsi="Verdana" w:cs="Verdana"/>
          <w:color w:val="000000"/>
          <w:sz w:val="23"/>
          <w:szCs w:val="23"/>
        </w:rPr>
        <w:t xml:space="preserve"> 40 days or sooner if possible.</w:t>
      </w:r>
    </w:p>
    <w:p w:rsidR="00C1148D" w:rsidRPr="00531665" w:rsidRDefault="00C1148D" w:rsidP="00C1148D">
      <w:pPr>
        <w:autoSpaceDE w:val="0"/>
        <w:autoSpaceDN w:val="0"/>
        <w:adjustRightInd w:val="0"/>
        <w:rPr>
          <w:rFonts w:ascii="Georgia" w:hAnsi="Georgia" w:cs="Georgi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Requests should include the full name and address of the person seeking access to their health record, plus any other information that may help identify them, such as </w:t>
      </w:r>
      <w:r w:rsidRPr="00763FF6">
        <w:rPr>
          <w:rFonts w:ascii="Verdana" w:hAnsi="Verdana" w:cs="Verdana"/>
          <w:sz w:val="23"/>
          <w:szCs w:val="23"/>
        </w:rPr>
        <w:t xml:space="preserve">their NHS number. </w:t>
      </w:r>
      <w:r w:rsidR="00763FF6" w:rsidRPr="00763FF6">
        <w:rPr>
          <w:rFonts w:ascii="Verdana" w:hAnsi="Verdana" w:cs="Verdana"/>
          <w:sz w:val="23"/>
          <w:szCs w:val="23"/>
        </w:rPr>
        <w:t xml:space="preserve"> </w:t>
      </w:r>
      <w:r w:rsidRPr="00763FF6">
        <w:rPr>
          <w:rFonts w:ascii="Verdana" w:hAnsi="Verdana" w:cs="Verdana"/>
          <w:sz w:val="23"/>
          <w:szCs w:val="23"/>
        </w:rPr>
        <w:t>If the record is open and there is an ongoing relationship between</w:t>
      </w:r>
      <w:r w:rsidRPr="00531665">
        <w:rPr>
          <w:rFonts w:ascii="Verdana" w:hAnsi="Verdana" w:cs="Verdana"/>
          <w:sz w:val="23"/>
          <w:szCs w:val="23"/>
        </w:rPr>
        <w:t xml:space="preserve"> a health professional and the person making the request, you should confirm their identity with the lead practitioner. </w:t>
      </w:r>
      <w:r w:rsidR="00763FF6">
        <w:rPr>
          <w:rFonts w:ascii="Verdana" w:hAnsi="Verdana" w:cs="Verdana"/>
          <w:sz w:val="23"/>
          <w:szCs w:val="23"/>
        </w:rPr>
        <w:t xml:space="preserve"> </w:t>
      </w:r>
      <w:r w:rsidRPr="00531665">
        <w:rPr>
          <w:rFonts w:ascii="Verdana" w:hAnsi="Verdana" w:cs="Verdana"/>
          <w:sz w:val="23"/>
          <w:szCs w:val="23"/>
        </w:rPr>
        <w:t xml:space="preserve">Confirming identity is very important if the request is for old information from closed records and there is no ongoing relationship that can be relied </w:t>
      </w:r>
      <w:r w:rsidR="00763FF6">
        <w:rPr>
          <w:rFonts w:ascii="Verdana" w:hAnsi="Verdana" w:cs="Verdana"/>
          <w:sz w:val="23"/>
          <w:szCs w:val="23"/>
        </w:rPr>
        <w:t>on to help with identification.</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Consider all information held about the individual, not only medical records, bearing in mind that the person may say they wish to restrict their r</w:t>
      </w:r>
      <w:r w:rsidR="00763FF6">
        <w:rPr>
          <w:rFonts w:ascii="Verdana" w:hAnsi="Verdana" w:cs="Verdana"/>
          <w:sz w:val="23"/>
          <w:szCs w:val="23"/>
        </w:rPr>
        <w:t>equest to specific information.</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You can ask the person to give you more information to help you find the i</w:t>
      </w:r>
      <w:r w:rsidR="00763FF6">
        <w:rPr>
          <w:rFonts w:ascii="Verdana" w:hAnsi="Verdana" w:cs="Verdana"/>
          <w:sz w:val="23"/>
          <w:szCs w:val="23"/>
        </w:rPr>
        <w:t>nformation they are requesting.</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It is good practice to record all incoming requests for information and track them through to completion. </w:t>
      </w:r>
      <w:r w:rsidR="00763FF6">
        <w:rPr>
          <w:rFonts w:ascii="Verdana" w:hAnsi="Verdana" w:cs="Verdana"/>
          <w:sz w:val="23"/>
          <w:szCs w:val="23"/>
        </w:rPr>
        <w:t xml:space="preserve"> </w:t>
      </w:r>
      <w:r w:rsidRPr="00531665">
        <w:rPr>
          <w:rFonts w:ascii="Verdana" w:hAnsi="Verdana" w:cs="Verdana"/>
          <w:sz w:val="23"/>
          <w:szCs w:val="23"/>
        </w:rPr>
        <w:t>You should acknowledge all requests for information and let the person know w</w:t>
      </w:r>
      <w:r w:rsidR="00763FF6">
        <w:rPr>
          <w:rFonts w:ascii="Verdana" w:hAnsi="Verdana" w:cs="Verdana"/>
          <w:sz w:val="23"/>
          <w:szCs w:val="23"/>
        </w:rPr>
        <w:t>hen they can expect a response.</w:t>
      </w:r>
    </w:p>
    <w:p w:rsidR="00C1148D" w:rsidRDefault="00C1148D"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050AEA" w:rsidRDefault="00050AEA" w:rsidP="00C1148D">
      <w:pPr>
        <w:autoSpaceDE w:val="0"/>
        <w:autoSpaceDN w:val="0"/>
        <w:adjustRightInd w:val="0"/>
        <w:ind w:left="360" w:hanging="360"/>
        <w:rPr>
          <w:rFonts w:ascii="Georgia" w:hAnsi="Georgia" w:cs="Georgia"/>
          <w:sz w:val="28"/>
          <w:szCs w:val="28"/>
        </w:rPr>
      </w:pPr>
    </w:p>
    <w:p w:rsidR="00C1148D" w:rsidRPr="00531665" w:rsidRDefault="003B62BE" w:rsidP="00C1148D">
      <w:pPr>
        <w:autoSpaceDE w:val="0"/>
        <w:autoSpaceDN w:val="0"/>
        <w:adjustRightInd w:val="0"/>
        <w:ind w:left="360" w:hanging="360"/>
        <w:rPr>
          <w:rFonts w:ascii="Georgia" w:hAnsi="Georgia" w:cs="Georgia"/>
          <w:sz w:val="28"/>
          <w:szCs w:val="28"/>
        </w:rPr>
      </w:pPr>
      <w:r>
        <w:rPr>
          <w:rFonts w:ascii="Georgia" w:hAnsi="Georgia" w:cs="Georgia"/>
          <w:sz w:val="28"/>
          <w:szCs w:val="28"/>
        </w:rPr>
        <w:t>F</w:t>
      </w:r>
      <w:r w:rsidR="00763FF6">
        <w:rPr>
          <w:rFonts w:ascii="Georgia" w:hAnsi="Georgia" w:cs="Georgia"/>
          <w:sz w:val="28"/>
          <w:szCs w:val="28"/>
        </w:rPr>
        <w:t>ees</w:t>
      </w:r>
    </w:p>
    <w:p w:rsidR="00C1148D" w:rsidRPr="00531665" w:rsidRDefault="00C1148D" w:rsidP="00763FF6">
      <w:pPr>
        <w:autoSpaceDE w:val="0"/>
        <w:autoSpaceDN w:val="0"/>
        <w:adjustRightInd w:val="0"/>
        <w:rPr>
          <w:rFonts w:ascii="Georgia" w:hAnsi="Georgia" w:cs="Georgia"/>
          <w:sz w:val="28"/>
          <w:szCs w:val="28"/>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You are allowed to charge between £10 and £50 for complying with a subject access request, which will allow you to cover some of your costs, such as for photocopying. </w:t>
      </w:r>
      <w:r w:rsidR="00763FF6">
        <w:rPr>
          <w:rFonts w:ascii="Verdana" w:hAnsi="Verdana" w:cs="Verdana"/>
          <w:sz w:val="23"/>
          <w:szCs w:val="23"/>
        </w:rPr>
        <w:t xml:space="preserve"> The fee is optional.</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The amount you can charge varies depending on h</w:t>
      </w:r>
      <w:r w:rsidR="00763FF6">
        <w:rPr>
          <w:rFonts w:ascii="Verdana" w:hAnsi="Verdana" w:cs="Verdana"/>
          <w:sz w:val="23"/>
          <w:szCs w:val="23"/>
        </w:rPr>
        <w:t>ow the health records are held.</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You can charge a maximum of £10 for complying with a subject access request to health records </w:t>
      </w:r>
      <w:r w:rsidR="00763FF6">
        <w:rPr>
          <w:rFonts w:ascii="Verdana" w:hAnsi="Verdana" w:cs="Verdana"/>
          <w:sz w:val="23"/>
          <w:szCs w:val="23"/>
        </w:rPr>
        <w:t>held on a computer system only.</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You can charge a maximum of £50 for complying with a subject access request to health records held in a manual filing system, or a combination of electronic and manual filing systems.</w:t>
      </w:r>
      <w:r w:rsidR="00763FF6">
        <w:rPr>
          <w:rFonts w:ascii="Verdana" w:hAnsi="Verdana" w:cs="Verdana"/>
          <w:sz w:val="23"/>
          <w:szCs w:val="23"/>
        </w:rPr>
        <w:t xml:space="preserve"> </w:t>
      </w:r>
      <w:r w:rsidRPr="00531665">
        <w:rPr>
          <w:rFonts w:ascii="Verdana" w:hAnsi="Verdana" w:cs="Verdana"/>
          <w:sz w:val="23"/>
          <w:szCs w:val="23"/>
        </w:rPr>
        <w:t xml:space="preserve"> Or you can offer the applicant the opportunity to inspect the </w:t>
      </w:r>
      <w:r w:rsidRPr="00DB37FA">
        <w:rPr>
          <w:rFonts w:ascii="Verdana" w:hAnsi="Verdana" w:cs="Verdana"/>
          <w:sz w:val="23"/>
          <w:szCs w:val="23"/>
        </w:rPr>
        <w:t>documents in person free of charge, outside the right of s</w:t>
      </w:r>
      <w:r w:rsidR="00763FF6" w:rsidRPr="00DB37FA">
        <w:rPr>
          <w:rFonts w:ascii="Verdana" w:hAnsi="Verdana" w:cs="Verdana"/>
          <w:sz w:val="23"/>
          <w:szCs w:val="23"/>
        </w:rPr>
        <w:t>ubject access (see also below).</w:t>
      </w:r>
    </w:p>
    <w:p w:rsidR="00C1148D" w:rsidRPr="00360AEE" w:rsidRDefault="00C1148D" w:rsidP="00C1148D">
      <w:pPr>
        <w:jc w:val="center"/>
        <w:rPr>
          <w:rFonts w:ascii="Calibri" w:hAnsi="Calibri" w:cs="Calibri"/>
          <w:sz w:val="36"/>
          <w:szCs w:val="36"/>
        </w:rPr>
      </w:pPr>
      <w:r>
        <w:rPr>
          <w:rFonts w:ascii="Georgia" w:hAnsi="Georgia" w:cs="Georgia"/>
          <w:sz w:val="28"/>
          <w:szCs w:val="28"/>
        </w:rPr>
        <w:br w:type="page"/>
      </w:r>
      <w:r w:rsidRPr="00360AEE">
        <w:rPr>
          <w:rFonts w:ascii="Calibri" w:hAnsi="Calibri" w:cs="Calibri"/>
          <w:sz w:val="36"/>
          <w:szCs w:val="36"/>
        </w:rPr>
        <w:lastRenderedPageBreak/>
        <w:t>Subject Access Request</w:t>
      </w:r>
    </w:p>
    <w:p w:rsidR="00C1148D" w:rsidRPr="00360AEE" w:rsidRDefault="00C1148D" w:rsidP="00C1148D">
      <w:pPr>
        <w:jc w:val="center"/>
        <w:rPr>
          <w:rFonts w:ascii="Calibri" w:hAnsi="Calibri" w:cs="Calibri"/>
          <w:sz w:val="28"/>
          <w:szCs w:val="28"/>
        </w:rPr>
      </w:pPr>
      <w:proofErr w:type="gramStart"/>
      <w:r w:rsidRPr="00360AEE">
        <w:rPr>
          <w:rFonts w:ascii="Calibri" w:hAnsi="Calibri" w:cs="Calibri"/>
          <w:sz w:val="28"/>
          <w:szCs w:val="28"/>
        </w:rPr>
        <w:t>made</w:t>
      </w:r>
      <w:proofErr w:type="gramEnd"/>
      <w:r w:rsidRPr="00360AEE">
        <w:rPr>
          <w:rFonts w:ascii="Calibri" w:hAnsi="Calibri" w:cs="Calibri"/>
          <w:sz w:val="28"/>
          <w:szCs w:val="28"/>
        </w:rPr>
        <w:t xml:space="preserve"> to</w:t>
      </w:r>
    </w:p>
    <w:p w:rsidR="00C1148D" w:rsidRPr="00360AEE" w:rsidRDefault="00C1148D" w:rsidP="00C1148D">
      <w:pPr>
        <w:jc w:val="center"/>
        <w:rPr>
          <w:rFonts w:ascii="Calibri" w:hAnsi="Calibri" w:cs="Calibri"/>
          <w:sz w:val="28"/>
          <w:szCs w:val="28"/>
        </w:rPr>
      </w:pPr>
      <w:r>
        <w:rPr>
          <w:rFonts w:ascii="Calibri" w:hAnsi="Calibri" w:cs="Calibri"/>
          <w:sz w:val="28"/>
          <w:szCs w:val="28"/>
        </w:rPr>
        <w:t>[</w:t>
      </w:r>
      <w:r w:rsidRPr="00366A2D">
        <w:rPr>
          <w:rFonts w:ascii="Calibri" w:hAnsi="Calibri" w:cs="Calibri"/>
          <w:sz w:val="28"/>
          <w:szCs w:val="28"/>
          <w:highlight w:val="yellow"/>
        </w:rPr>
        <w:t>Surgery Name</w:t>
      </w:r>
      <w:r>
        <w:rPr>
          <w:rFonts w:ascii="Calibri" w:hAnsi="Calibri" w:cs="Calibri"/>
          <w:sz w:val="28"/>
          <w:szCs w:val="28"/>
        </w:rPr>
        <w:t>]</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Full Name:</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Address:</w:t>
      </w: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Postcode:</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Date of Birth:</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NHS Number:</w:t>
      </w:r>
    </w:p>
    <w:p w:rsidR="00C1148D" w:rsidRDefault="00C1148D" w:rsidP="00C1148D">
      <w:pPr>
        <w:rPr>
          <w:rFonts w:ascii="Calibri" w:hAnsi="Calibri" w:cs="Calibri"/>
        </w:rPr>
      </w:pPr>
    </w:p>
    <w:p w:rsidR="00C1148D" w:rsidRDefault="00C1148D" w:rsidP="00C1148D">
      <w:pPr>
        <w:jc w:val="both"/>
        <w:rPr>
          <w:rFonts w:ascii="Calibri" w:hAnsi="Calibri" w:cs="Calibri"/>
        </w:rPr>
      </w:pPr>
      <w:r>
        <w:rPr>
          <w:rFonts w:ascii="Calibri" w:hAnsi="Calibri" w:cs="Calibri"/>
        </w:rPr>
        <w:t>(If you are unsure of your NHS Number you can request this by contacting the surgery)</w:t>
      </w:r>
    </w:p>
    <w:p w:rsidR="00C1148D" w:rsidRPr="00360AEE" w:rsidRDefault="00C1148D" w:rsidP="00C1148D">
      <w:pPr>
        <w:jc w:val="center"/>
        <w:rPr>
          <w:rFonts w:ascii="Calibri" w:hAnsi="Calibri" w:cs="Calibri"/>
        </w:rPr>
      </w:pPr>
    </w:p>
    <w:p w:rsidR="00C1148D" w:rsidRDefault="00C1148D" w:rsidP="00C1148D">
      <w:pPr>
        <w:jc w:val="both"/>
        <w:rPr>
          <w:rFonts w:ascii="Calibri" w:hAnsi="Calibri" w:cs="Calibri"/>
        </w:rPr>
      </w:pPr>
      <w:r w:rsidRPr="00360AEE">
        <w:rPr>
          <w:rFonts w:ascii="Calibri" w:hAnsi="Calibri" w:cs="Calibri"/>
        </w:rPr>
        <w:t>Under the terms of the Data Protection Act 1998</w:t>
      </w:r>
      <w:r>
        <w:rPr>
          <w:rFonts w:ascii="Calibri" w:hAnsi="Calibri" w:cs="Calibri"/>
        </w:rPr>
        <w:t xml:space="preserve"> I wish to request a </w:t>
      </w:r>
      <w:r w:rsidRPr="006D686F">
        <w:rPr>
          <w:rFonts w:ascii="Calibri" w:hAnsi="Calibri" w:cs="Calibri"/>
          <w:b/>
        </w:rPr>
        <w:t>FULL</w:t>
      </w:r>
      <w:r>
        <w:rPr>
          <w:rFonts w:ascii="Calibri" w:hAnsi="Calibri" w:cs="Calibri"/>
        </w:rPr>
        <w:t xml:space="preserve"> copy of my entire medical record.</w:t>
      </w:r>
    </w:p>
    <w:p w:rsidR="00C1148D" w:rsidRDefault="00C1148D" w:rsidP="00C1148D">
      <w:pPr>
        <w:jc w:val="both"/>
        <w:rPr>
          <w:rFonts w:ascii="Calibri" w:hAnsi="Calibri" w:cs="Calibri"/>
        </w:rPr>
      </w:pPr>
      <w:r>
        <w:rPr>
          <w:rFonts w:ascii="Calibri" w:hAnsi="Calibri"/>
          <w:noProof/>
        </w:rPr>
        <w:pict>
          <v:rect id="_x0000_s1069" style="position:absolute;left:0;text-align:left;margin-left:334.5pt;margin-top:10pt;width:27pt;height:28.55pt;z-index:251650048"/>
        </w:pict>
      </w:r>
    </w:p>
    <w:p w:rsidR="00C1148D" w:rsidRDefault="00C1148D" w:rsidP="00C1148D">
      <w:pPr>
        <w:jc w:val="both"/>
        <w:rPr>
          <w:rFonts w:ascii="Calibri" w:hAnsi="Calibri" w:cs="Calibri"/>
        </w:rPr>
      </w:pPr>
      <w:r>
        <w:rPr>
          <w:rFonts w:ascii="Calibri" w:hAnsi="Calibri" w:cs="Calibri"/>
        </w:rPr>
        <w:t>Please send this record to my home address</w:t>
      </w:r>
    </w:p>
    <w:p w:rsidR="00C1148D" w:rsidRPr="006D686F" w:rsidRDefault="00C1148D" w:rsidP="00C1148D">
      <w:pPr>
        <w:rPr>
          <w:rFonts w:ascii="Calibri" w:hAnsi="Calibri" w:cs="Calibri"/>
          <w:sz w:val="20"/>
          <w:szCs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6D686F">
        <w:rPr>
          <w:rFonts w:ascii="Calibri" w:hAnsi="Calibri" w:cs="Calibri"/>
          <w:sz w:val="20"/>
          <w:szCs w:val="20"/>
        </w:rPr>
        <w:t>Please tick</w:t>
      </w:r>
    </w:p>
    <w:p w:rsidR="00C1148D" w:rsidRPr="006D686F" w:rsidRDefault="00C1148D" w:rsidP="00C1148D">
      <w:pPr>
        <w:rPr>
          <w:rFonts w:ascii="Calibri" w:hAnsi="Calibri" w:cs="Calibri"/>
          <w:sz w:val="20"/>
          <w:szCs w:val="20"/>
        </w:rPr>
      </w:pPr>
      <w:r>
        <w:rPr>
          <w:rFonts w:ascii="Calibri" w:hAnsi="Calibri" w:cs="Calibri"/>
          <w:noProof/>
        </w:rPr>
        <w:pict>
          <v:rect id="_x0000_s1070" style="position:absolute;margin-left:334.5pt;margin-top:6.6pt;width:27pt;height:28.55pt;z-index:251651072"/>
        </w:pic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20"/>
          <w:szCs w:val="20"/>
        </w:rPr>
        <w:t xml:space="preserve">    </w:t>
      </w:r>
      <w:proofErr w:type="gramStart"/>
      <w:r>
        <w:rPr>
          <w:rFonts w:ascii="Calibri" w:hAnsi="Calibri" w:cs="Calibri"/>
          <w:sz w:val="20"/>
          <w:szCs w:val="20"/>
        </w:rPr>
        <w:t>one</w:t>
      </w:r>
      <w:proofErr w:type="gramEnd"/>
      <w:r>
        <w:rPr>
          <w:rFonts w:ascii="Calibri" w:hAnsi="Calibri" w:cs="Calibri"/>
          <w:sz w:val="20"/>
          <w:szCs w:val="20"/>
        </w:rPr>
        <w:t xml:space="preserve"> box</w:t>
      </w:r>
    </w:p>
    <w:p w:rsidR="00C1148D" w:rsidRDefault="00C1148D" w:rsidP="00C1148D">
      <w:pPr>
        <w:rPr>
          <w:rFonts w:ascii="Calibri" w:hAnsi="Calibri" w:cs="Calibri"/>
        </w:rPr>
      </w:pPr>
      <w:r w:rsidRPr="006D686F">
        <w:rPr>
          <w:rFonts w:ascii="Calibri" w:hAnsi="Calibri" w:cs="Calibri"/>
        </w:rPr>
        <w:t>Please send this record to my representative as detailed below</w:t>
      </w:r>
    </w:p>
    <w:p w:rsidR="00C1148D" w:rsidRDefault="00C1148D" w:rsidP="00C1148D">
      <w:pPr>
        <w:rPr>
          <w:rFonts w:ascii="Calibri" w:hAnsi="Calibri" w:cs="Calibri"/>
        </w:rPr>
      </w:pPr>
    </w:p>
    <w:p w:rsidR="00C1148D" w:rsidRPr="006D686F" w:rsidRDefault="00C1148D" w:rsidP="00C1148D">
      <w:pPr>
        <w:rPr>
          <w:rFonts w:ascii="Calibri" w:hAnsi="Calibri" w:cs="Calibri"/>
        </w:rPr>
      </w:pPr>
      <w:r>
        <w:rPr>
          <w:rFonts w:ascii="Calibri" w:hAnsi="Calibri" w:cs="Calibri"/>
          <w:noProof/>
        </w:rPr>
        <w:pict>
          <v:roundrect id="_x0000_s1049" style="position:absolute;margin-left:-23.25pt;margin-top:5.85pt;width:531pt;height:188.25pt;z-index:251637760" arcsize="10923f">
            <v:fill opacity="0"/>
          </v:roundrect>
        </w:pict>
      </w:r>
    </w:p>
    <w:p w:rsidR="00C1148D" w:rsidRDefault="00C1148D" w:rsidP="00C1148D">
      <w:pPr>
        <w:rPr>
          <w:rFonts w:ascii="Calibri" w:hAnsi="Calibri" w:cs="Calibri"/>
        </w:rPr>
      </w:pPr>
      <w:r w:rsidRPr="006D686F">
        <w:rPr>
          <w:rFonts w:ascii="Calibri" w:hAnsi="Calibri" w:cs="Calibri"/>
        </w:rPr>
        <w:t>Details of representative</w:t>
      </w:r>
      <w:r>
        <w:rPr>
          <w:rFonts w:ascii="Calibri" w:hAnsi="Calibri" w:cs="Calibri"/>
        </w:rPr>
        <w:t>:</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Address:</w:t>
      </w: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I understand that the whole of my medical record including all correspondence, test results and details of every consultation will be forwarded to the above named person or persons. Any liability for this disclosure rests with me.</w:t>
      </w:r>
    </w:p>
    <w:p w:rsidR="00C1148D" w:rsidRDefault="00C1148D" w:rsidP="00C1148D">
      <w:pPr>
        <w:rPr>
          <w:rFonts w:ascii="Calibri" w:hAnsi="Calibri" w:cs="Calibri"/>
        </w:rPr>
      </w:pPr>
    </w:p>
    <w:p w:rsidR="00C1148D" w:rsidRDefault="00C1148D" w:rsidP="00C1148D">
      <w:pPr>
        <w:rPr>
          <w:rFonts w:ascii="Calibri" w:hAnsi="Calibri" w:cs="Calibri"/>
        </w:rPr>
      </w:pPr>
    </w:p>
    <w:p w:rsidR="00C1148D" w:rsidRDefault="00C1148D" w:rsidP="00C1148D">
      <w:pPr>
        <w:jc w:val="both"/>
        <w:rPr>
          <w:rFonts w:ascii="Calibri" w:hAnsi="Calibri" w:cs="Calibri"/>
        </w:rPr>
      </w:pPr>
      <w:r>
        <w:rPr>
          <w:rFonts w:ascii="Calibri" w:hAnsi="Calibri" w:cs="Calibri"/>
        </w:rPr>
        <w:t>I enclose the statutory fee of £50 and I understand that my records will be made available within 40 days of receipt by the practice of payment.</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Signed:</w:t>
      </w:r>
    </w:p>
    <w:p w:rsidR="00C1148D" w:rsidRDefault="00C1148D" w:rsidP="00C1148D">
      <w:pPr>
        <w:rPr>
          <w:rFonts w:ascii="Calibri" w:hAnsi="Calibri" w:cs="Calibri"/>
        </w:rPr>
      </w:pPr>
    </w:p>
    <w:p w:rsidR="00C1148D" w:rsidRDefault="00C1148D" w:rsidP="00C1148D">
      <w:pPr>
        <w:rPr>
          <w:rFonts w:ascii="Calibri" w:hAnsi="Calibri" w:cs="Calibri"/>
        </w:rPr>
      </w:pPr>
      <w:r>
        <w:rPr>
          <w:rFonts w:ascii="Calibri" w:hAnsi="Calibri" w:cs="Calibri"/>
        </w:rPr>
        <w:t>Date:</w:t>
      </w:r>
    </w:p>
    <w:p w:rsidR="00C1148D" w:rsidRPr="00601D5E" w:rsidRDefault="00C1148D" w:rsidP="00C1148D">
      <w:pPr>
        <w:rPr>
          <w:rFonts w:ascii="Calibri" w:hAnsi="Calibri"/>
        </w:rPr>
      </w:pPr>
      <w:r>
        <w:rPr>
          <w:rFonts w:ascii="Georgia" w:hAnsi="Georgia" w:cs="Georgia"/>
          <w:sz w:val="28"/>
          <w:szCs w:val="28"/>
        </w:rPr>
        <w:br w:type="page"/>
      </w:r>
      <w:r>
        <w:lastRenderedPageBreak/>
        <w:t>Letter B</w:t>
      </w:r>
    </w:p>
    <w:p w:rsidR="00C1148D" w:rsidRPr="00601D5E" w:rsidRDefault="00C1148D" w:rsidP="00C1148D">
      <w:pPr>
        <w:jc w:val="right"/>
        <w:rPr>
          <w:rFonts w:ascii="Calibri" w:hAnsi="Calibri"/>
        </w:rPr>
      </w:pPr>
      <w:r w:rsidRPr="00601D5E">
        <w:rPr>
          <w:rFonts w:ascii="Calibri" w:hAnsi="Calibri"/>
        </w:rPr>
        <w:t>Date</w:t>
      </w:r>
    </w:p>
    <w:p w:rsidR="00C1148D" w:rsidRPr="00601D5E" w:rsidRDefault="00C1148D" w:rsidP="00C1148D">
      <w:pPr>
        <w:rPr>
          <w:rFonts w:ascii="Calibri" w:hAnsi="Calibri"/>
        </w:rPr>
      </w:pPr>
    </w:p>
    <w:p w:rsidR="00C1148D" w:rsidRPr="00601D5E" w:rsidRDefault="00C1148D" w:rsidP="00C1148D">
      <w:pPr>
        <w:rPr>
          <w:rFonts w:ascii="Calibri" w:hAnsi="Calibri"/>
        </w:rPr>
      </w:pPr>
      <w:r w:rsidRPr="00601D5E">
        <w:rPr>
          <w:rFonts w:ascii="Calibri" w:hAnsi="Calibri"/>
        </w:rPr>
        <w:t>Dear Sir,</w:t>
      </w:r>
    </w:p>
    <w:p w:rsidR="00C1148D" w:rsidRPr="00601D5E" w:rsidRDefault="00C1148D" w:rsidP="00C1148D">
      <w:pPr>
        <w:rPr>
          <w:rFonts w:ascii="Calibri" w:hAnsi="Calibri"/>
        </w:rPr>
      </w:pPr>
    </w:p>
    <w:p w:rsidR="00C1148D" w:rsidRDefault="00C1148D" w:rsidP="00C1148D">
      <w:pPr>
        <w:rPr>
          <w:rFonts w:ascii="Calibri" w:hAnsi="Calibri"/>
        </w:rPr>
      </w:pPr>
      <w:r w:rsidRPr="00601D5E">
        <w:rPr>
          <w:rFonts w:ascii="Calibri" w:hAnsi="Calibri"/>
        </w:rPr>
        <w:t>Re:</w:t>
      </w:r>
    </w:p>
    <w:p w:rsidR="00C1148D" w:rsidRDefault="00C1148D" w:rsidP="00C1148D">
      <w:pPr>
        <w:rPr>
          <w:rFonts w:ascii="Calibri" w:hAnsi="Calibri"/>
        </w:rPr>
      </w:pPr>
    </w:p>
    <w:p w:rsidR="00C1148D" w:rsidRDefault="00C1148D" w:rsidP="00C1148D">
      <w:pPr>
        <w:pStyle w:val="Default"/>
        <w:rPr>
          <w:rFonts w:ascii="Calibri" w:hAnsi="Calibri"/>
        </w:rPr>
      </w:pPr>
      <w:r>
        <w:rPr>
          <w:rFonts w:ascii="Calibri" w:hAnsi="Calibri"/>
        </w:rPr>
        <w:t xml:space="preserve">Thank you for your Subject Access Request (SAR) under the Data Protection Act 1998 </w:t>
      </w:r>
      <w:r w:rsidR="00763FF6">
        <w:rPr>
          <w:rFonts w:ascii="Calibri" w:hAnsi="Calibri"/>
        </w:rPr>
        <w:t>for the above named individual.</w:t>
      </w:r>
    </w:p>
    <w:p w:rsidR="00C1148D" w:rsidRDefault="00C1148D" w:rsidP="00C1148D">
      <w:pPr>
        <w:pStyle w:val="Default"/>
        <w:rPr>
          <w:rFonts w:ascii="Calibri" w:hAnsi="Calibri"/>
        </w:rPr>
      </w:pPr>
    </w:p>
    <w:p w:rsidR="00C1148D" w:rsidRDefault="00C1148D" w:rsidP="00C1148D">
      <w:pPr>
        <w:pStyle w:val="Default"/>
        <w:jc w:val="both"/>
        <w:rPr>
          <w:rFonts w:ascii="Calibri" w:hAnsi="Calibri"/>
        </w:rPr>
      </w:pPr>
      <w:r>
        <w:rPr>
          <w:rFonts w:ascii="Calibri" w:hAnsi="Calibri"/>
        </w:rPr>
        <w:t>We shall be delighted to proceed with your request on the receipt of pre-payment in full of £50.</w:t>
      </w:r>
      <w:r w:rsidR="00763FF6">
        <w:rPr>
          <w:rFonts w:ascii="Calibri" w:hAnsi="Calibri"/>
        </w:rPr>
        <w:t xml:space="preserve"> </w:t>
      </w:r>
      <w:r>
        <w:rPr>
          <w:rFonts w:ascii="Calibri" w:hAnsi="Calibri"/>
        </w:rPr>
        <w:t xml:space="preserve"> I enclose a copy of the Information Commissioner’s Office guidelines on SARs for medical notes, and as this request involves some information not held electronically the fee scale is of the amount indicated.</w:t>
      </w: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r>
        <w:rPr>
          <w:rFonts w:ascii="Calibri" w:hAnsi="Calibri"/>
        </w:rPr>
        <w:t>Please make cheques payable to [</w:t>
      </w:r>
      <w:r w:rsidRPr="00366A2D">
        <w:rPr>
          <w:rFonts w:ascii="Calibri" w:hAnsi="Calibri"/>
          <w:highlight w:val="yellow"/>
        </w:rPr>
        <w:t>Surgery Name</w:t>
      </w:r>
      <w:r>
        <w:rPr>
          <w:rFonts w:ascii="Calibri" w:hAnsi="Calibri"/>
        </w:rPr>
        <w:t xml:space="preserve">]. </w:t>
      </w:r>
      <w:r w:rsidR="00763FF6">
        <w:rPr>
          <w:rFonts w:ascii="Calibri" w:hAnsi="Calibri"/>
        </w:rPr>
        <w:t xml:space="preserve"> </w:t>
      </w:r>
      <w:r>
        <w:rPr>
          <w:rFonts w:ascii="Calibri" w:hAnsi="Calibri"/>
        </w:rPr>
        <w:t>Upon the clearing of this fee we shall return the requested notes to you within the statutory period of 40 days.</w:t>
      </w: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r>
        <w:rPr>
          <w:rFonts w:ascii="Calibri" w:hAnsi="Calibri"/>
        </w:rPr>
        <w:t>Yours faithfully,</w:t>
      </w: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r>
        <w:rPr>
          <w:rFonts w:ascii="Calibri" w:hAnsi="Calibri"/>
        </w:rPr>
        <w:t>[</w:t>
      </w:r>
      <w:r w:rsidRPr="00366A2D">
        <w:rPr>
          <w:rFonts w:ascii="Calibri" w:hAnsi="Calibri"/>
          <w:highlight w:val="yellow"/>
        </w:rPr>
        <w:t>Surgery Name</w:t>
      </w:r>
      <w:r>
        <w:rPr>
          <w:rFonts w:ascii="Calibri" w:hAnsi="Calibri"/>
        </w:rPr>
        <w:t>]</w:t>
      </w:r>
    </w:p>
    <w:p w:rsidR="00C1148D" w:rsidRPr="00531665" w:rsidRDefault="00C1148D" w:rsidP="00C1148D">
      <w:pPr>
        <w:pStyle w:val="Default"/>
        <w:jc w:val="center"/>
        <w:rPr>
          <w:sz w:val="30"/>
          <w:szCs w:val="30"/>
        </w:rPr>
      </w:pPr>
      <w:r>
        <w:rPr>
          <w:rFonts w:ascii="Calibri" w:hAnsi="Calibri"/>
        </w:rPr>
        <w:br w:type="page"/>
      </w:r>
      <w:r w:rsidRPr="00531665">
        <w:rPr>
          <w:b/>
          <w:bCs/>
          <w:sz w:val="30"/>
          <w:szCs w:val="30"/>
        </w:rPr>
        <w:lastRenderedPageBreak/>
        <w:t>Technical Guidance Note</w:t>
      </w:r>
    </w:p>
    <w:p w:rsidR="00C1148D" w:rsidRDefault="00C1148D" w:rsidP="00C1148D">
      <w:pPr>
        <w:autoSpaceDE w:val="0"/>
        <w:autoSpaceDN w:val="0"/>
        <w:adjustRightInd w:val="0"/>
        <w:jc w:val="center"/>
        <w:rPr>
          <w:rFonts w:ascii="Georgia" w:hAnsi="Georgia" w:cs="Georgia"/>
          <w:b/>
          <w:bCs/>
          <w:color w:val="000000"/>
          <w:sz w:val="30"/>
          <w:szCs w:val="30"/>
        </w:rPr>
      </w:pPr>
      <w:r w:rsidRPr="00531665">
        <w:rPr>
          <w:rFonts w:ascii="Georgia" w:hAnsi="Georgia" w:cs="Georgia"/>
          <w:b/>
          <w:bCs/>
          <w:color w:val="000000"/>
          <w:sz w:val="30"/>
          <w:szCs w:val="30"/>
        </w:rPr>
        <w:t>Subject access to health records by members of the public</w:t>
      </w:r>
    </w:p>
    <w:p w:rsidR="00C1148D" w:rsidRPr="00531665" w:rsidRDefault="00C1148D" w:rsidP="00C1148D">
      <w:pPr>
        <w:autoSpaceDE w:val="0"/>
        <w:autoSpaceDN w:val="0"/>
        <w:adjustRightInd w:val="0"/>
        <w:jc w:val="center"/>
        <w:rPr>
          <w:rFonts w:ascii="Georgia" w:hAnsi="Georgia" w:cs="Georgia"/>
          <w:color w:val="000000"/>
          <w:sz w:val="30"/>
          <w:szCs w:val="30"/>
        </w:rPr>
      </w:pPr>
    </w:p>
    <w:p w:rsidR="00C1148D" w:rsidRPr="00531665" w:rsidRDefault="00C1148D" w:rsidP="00C1148D">
      <w:p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A health record is defined in the Data Protection Act 1998 (the Act) as any record that: </w:t>
      </w:r>
    </w:p>
    <w:p w:rsidR="00C1148D" w:rsidRPr="009925BD" w:rsidRDefault="00C1148D" w:rsidP="00C1148D">
      <w:pPr>
        <w:numPr>
          <w:ilvl w:val="0"/>
          <w:numId w:val="22"/>
        </w:num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consists of information relating to the physical or mental health or </w:t>
      </w:r>
      <w:r w:rsidR="00050AEA">
        <w:rPr>
          <w:rFonts w:ascii="Verdana" w:hAnsi="Verdana" w:cs="Verdana"/>
          <w:color w:val="000000"/>
          <w:sz w:val="23"/>
          <w:szCs w:val="23"/>
        </w:rPr>
        <w:t>condition of an individual, and</w:t>
      </w:r>
    </w:p>
    <w:p w:rsidR="00C1148D" w:rsidRPr="009925BD" w:rsidRDefault="00C1148D" w:rsidP="00C1148D">
      <w:pPr>
        <w:numPr>
          <w:ilvl w:val="0"/>
          <w:numId w:val="22"/>
        </w:numPr>
        <w:autoSpaceDE w:val="0"/>
        <w:autoSpaceDN w:val="0"/>
        <w:adjustRightInd w:val="0"/>
        <w:rPr>
          <w:rFonts w:ascii="Verdana" w:hAnsi="Verdana" w:cs="Verdana"/>
          <w:color w:val="000000"/>
          <w:sz w:val="23"/>
          <w:szCs w:val="23"/>
        </w:rPr>
      </w:pPr>
      <w:proofErr w:type="gramStart"/>
      <w:r w:rsidRPr="00531665">
        <w:rPr>
          <w:rFonts w:ascii="Verdana" w:hAnsi="Verdana" w:cs="Verdana"/>
          <w:color w:val="000000"/>
          <w:sz w:val="23"/>
          <w:szCs w:val="23"/>
        </w:rPr>
        <w:t>has</w:t>
      </w:r>
      <w:proofErr w:type="gramEnd"/>
      <w:r w:rsidRPr="00531665">
        <w:rPr>
          <w:rFonts w:ascii="Verdana" w:hAnsi="Verdana" w:cs="Verdana"/>
          <w:color w:val="000000"/>
          <w:sz w:val="23"/>
          <w:szCs w:val="23"/>
        </w:rPr>
        <w:t xml:space="preserve"> been made by or on behalf of a health professional in connection wi</w:t>
      </w:r>
      <w:r w:rsidR="00050AEA">
        <w:rPr>
          <w:rFonts w:ascii="Verdana" w:hAnsi="Verdana" w:cs="Verdana"/>
          <w:color w:val="000000"/>
          <w:sz w:val="23"/>
          <w:szCs w:val="23"/>
        </w:rPr>
        <w:t>th the care of that individual.</w:t>
      </w:r>
    </w:p>
    <w:p w:rsidR="00C1148D" w:rsidRPr="00531665" w:rsidRDefault="00C1148D" w:rsidP="00C1148D">
      <w:pPr>
        <w:numPr>
          <w:ilvl w:val="0"/>
          <w:numId w:val="22"/>
        </w:num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The importance attached to the information in health records often results in individuals requesting </w:t>
      </w:r>
      <w:r w:rsidR="00050AEA">
        <w:rPr>
          <w:rFonts w:ascii="Verdana" w:hAnsi="Verdana" w:cs="Verdana"/>
          <w:color w:val="000000"/>
          <w:sz w:val="23"/>
          <w:szCs w:val="23"/>
        </w:rPr>
        <w:t>access to their health records.</w:t>
      </w:r>
    </w:p>
    <w:p w:rsidR="00C1148D" w:rsidRDefault="00C1148D" w:rsidP="00C1148D">
      <w:pPr>
        <w:numPr>
          <w:ilvl w:val="0"/>
          <w:numId w:val="22"/>
        </w:num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This guidance aims to explain to people who work with medical records how you should deal with these requests and what your responsibilities are under the Act. </w:t>
      </w:r>
      <w:r w:rsidR="00050AEA">
        <w:rPr>
          <w:rFonts w:ascii="Verdana" w:hAnsi="Verdana" w:cs="Verdana"/>
          <w:color w:val="000000"/>
          <w:sz w:val="23"/>
          <w:szCs w:val="23"/>
        </w:rPr>
        <w:t xml:space="preserve"> </w:t>
      </w:r>
      <w:r w:rsidRPr="00531665">
        <w:rPr>
          <w:rFonts w:ascii="Verdana" w:hAnsi="Verdana" w:cs="Verdana"/>
          <w:color w:val="000000"/>
          <w:sz w:val="23"/>
          <w:szCs w:val="23"/>
        </w:rPr>
        <w:t>You may, for example, be working in GPs’ surgeries, hospital</w:t>
      </w:r>
      <w:r w:rsidR="00050AEA">
        <w:rPr>
          <w:rFonts w:ascii="Verdana" w:hAnsi="Verdana" w:cs="Verdana"/>
          <w:color w:val="000000"/>
          <w:sz w:val="23"/>
          <w:szCs w:val="23"/>
        </w:rPr>
        <w:t>s, or for other care providers.</w:t>
      </w:r>
    </w:p>
    <w:p w:rsidR="00C1148D" w:rsidRPr="00531665" w:rsidRDefault="00C1148D" w:rsidP="00C1148D">
      <w:pPr>
        <w:autoSpaceDE w:val="0"/>
        <w:autoSpaceDN w:val="0"/>
        <w:adjustRightInd w:val="0"/>
        <w:ind w:right="280"/>
        <w:rPr>
          <w:rFonts w:ascii="Verdana" w:hAnsi="Verdana" w:cs="Verdana"/>
          <w:color w:val="000000"/>
          <w:sz w:val="23"/>
          <w:szCs w:val="23"/>
        </w:rPr>
      </w:pPr>
    </w:p>
    <w:p w:rsidR="00C1148D" w:rsidRDefault="00C1148D" w:rsidP="00C1148D">
      <w:pPr>
        <w:autoSpaceDE w:val="0"/>
        <w:autoSpaceDN w:val="0"/>
        <w:adjustRightInd w:val="0"/>
        <w:rPr>
          <w:rFonts w:ascii="Georgia" w:hAnsi="Georgia" w:cs="Georgia"/>
          <w:color w:val="000000"/>
          <w:sz w:val="28"/>
          <w:szCs w:val="28"/>
        </w:rPr>
      </w:pPr>
      <w:r w:rsidRPr="00531665">
        <w:rPr>
          <w:rFonts w:ascii="Georgia" w:hAnsi="Georgia" w:cs="Georgia"/>
          <w:color w:val="000000"/>
          <w:sz w:val="28"/>
          <w:szCs w:val="28"/>
        </w:rPr>
        <w:t>How should we process a request once we receive it?</w:t>
      </w:r>
    </w:p>
    <w:p w:rsidR="00C1148D" w:rsidRPr="00531665" w:rsidRDefault="00C1148D" w:rsidP="00C1148D">
      <w:pPr>
        <w:autoSpaceDE w:val="0"/>
        <w:autoSpaceDN w:val="0"/>
        <w:adjustRightInd w:val="0"/>
        <w:rPr>
          <w:rFonts w:ascii="Georgia" w:hAnsi="Georgia" w:cs="Georgia"/>
          <w:color w:val="000000"/>
          <w:sz w:val="28"/>
          <w:szCs w:val="28"/>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When you receive a subject access request, you will need to consider the following </w:t>
      </w:r>
      <w:r w:rsidR="00050AEA">
        <w:rPr>
          <w:rFonts w:ascii="Verdana" w:hAnsi="Verdana" w:cs="Verdana"/>
          <w:color w:val="000000"/>
          <w:sz w:val="23"/>
          <w:szCs w:val="23"/>
        </w:rPr>
        <w:t>before deciding how to respond:</w:t>
      </w:r>
    </w:p>
    <w:p w:rsidR="00C1148D" w:rsidRPr="00531665" w:rsidRDefault="00C1148D" w:rsidP="00050AEA">
      <w:pPr>
        <w:autoSpaceDE w:val="0"/>
        <w:autoSpaceDN w:val="0"/>
        <w:adjustRightInd w:val="0"/>
        <w:rPr>
          <w:rFonts w:ascii="Verdana" w:hAnsi="Verdana" w:cs="Verdana"/>
          <w:color w:val="000000"/>
          <w:sz w:val="23"/>
          <w:szCs w:val="23"/>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Section 7 of the Act gives individuals the statutory right, subject to some exemptions, to see information that organisations hold about them. </w:t>
      </w:r>
      <w:r w:rsidR="00050AEA">
        <w:rPr>
          <w:rFonts w:ascii="Verdana" w:hAnsi="Verdana" w:cs="Verdana"/>
          <w:color w:val="000000"/>
          <w:sz w:val="23"/>
          <w:szCs w:val="23"/>
        </w:rPr>
        <w:t xml:space="preserve"> </w:t>
      </w:r>
      <w:r w:rsidRPr="00531665">
        <w:rPr>
          <w:rFonts w:ascii="Verdana" w:hAnsi="Verdana" w:cs="Verdana"/>
          <w:color w:val="000000"/>
          <w:sz w:val="23"/>
          <w:szCs w:val="23"/>
        </w:rPr>
        <w:t xml:space="preserve">Requests must be made in writing to the person or organisation holding the health records. </w:t>
      </w:r>
      <w:r w:rsidR="00050AEA">
        <w:rPr>
          <w:rFonts w:ascii="Verdana" w:hAnsi="Verdana" w:cs="Verdana"/>
          <w:color w:val="000000"/>
          <w:sz w:val="23"/>
          <w:szCs w:val="23"/>
        </w:rPr>
        <w:t xml:space="preserve"> </w:t>
      </w:r>
      <w:r w:rsidRPr="00531665">
        <w:rPr>
          <w:rFonts w:ascii="Verdana" w:hAnsi="Verdana" w:cs="Verdana"/>
          <w:color w:val="000000"/>
          <w:sz w:val="23"/>
          <w:szCs w:val="23"/>
        </w:rPr>
        <w:t>The type of access you must provide and the fee you are allowed to charge may vary dependi</w:t>
      </w:r>
      <w:r w:rsidR="00050AEA">
        <w:rPr>
          <w:rFonts w:ascii="Verdana" w:hAnsi="Verdana" w:cs="Verdana"/>
          <w:color w:val="000000"/>
          <w:sz w:val="23"/>
          <w:szCs w:val="23"/>
        </w:rPr>
        <w:t>ng on how the records are held.</w:t>
      </w:r>
    </w:p>
    <w:p w:rsidR="00C1148D" w:rsidRPr="00531665" w:rsidRDefault="00C1148D" w:rsidP="00C1148D">
      <w:pPr>
        <w:autoSpaceDE w:val="0"/>
        <w:autoSpaceDN w:val="0"/>
        <w:adjustRightInd w:val="0"/>
        <w:rPr>
          <w:rFonts w:ascii="Verdana" w:hAnsi="Verdana" w:cs="Verdana"/>
          <w:color w:val="000000"/>
          <w:sz w:val="23"/>
          <w:szCs w:val="23"/>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Organisations should have procedures for handling requests for health information. </w:t>
      </w:r>
      <w:r w:rsidR="00050AEA">
        <w:rPr>
          <w:rFonts w:ascii="Verdana" w:hAnsi="Verdana" w:cs="Verdana"/>
          <w:color w:val="000000"/>
          <w:sz w:val="23"/>
          <w:szCs w:val="23"/>
        </w:rPr>
        <w:t xml:space="preserve"> </w:t>
      </w:r>
      <w:r w:rsidRPr="00531665">
        <w:rPr>
          <w:rFonts w:ascii="Verdana" w:hAnsi="Verdana" w:cs="Verdana"/>
          <w:color w:val="000000"/>
          <w:sz w:val="23"/>
          <w:szCs w:val="23"/>
        </w:rPr>
        <w:t xml:space="preserve">A request does not have to use the term ‘subject </w:t>
      </w:r>
      <w:proofErr w:type="gramStart"/>
      <w:r w:rsidRPr="00531665">
        <w:rPr>
          <w:rFonts w:ascii="Verdana" w:hAnsi="Verdana" w:cs="Verdana"/>
          <w:color w:val="000000"/>
          <w:sz w:val="23"/>
          <w:szCs w:val="23"/>
        </w:rPr>
        <w:t>access’</w:t>
      </w:r>
      <w:proofErr w:type="gramEnd"/>
      <w:r w:rsidRPr="00531665">
        <w:rPr>
          <w:rFonts w:ascii="Verdana" w:hAnsi="Verdana" w:cs="Verdana"/>
          <w:color w:val="000000"/>
          <w:sz w:val="23"/>
          <w:szCs w:val="23"/>
        </w:rPr>
        <w:t xml:space="preserve"> or ‘data protection’ for it to be valid. </w:t>
      </w:r>
      <w:r w:rsidR="00050AEA">
        <w:rPr>
          <w:rFonts w:ascii="Verdana" w:hAnsi="Verdana" w:cs="Verdana"/>
          <w:color w:val="000000"/>
          <w:sz w:val="23"/>
          <w:szCs w:val="23"/>
        </w:rPr>
        <w:t xml:space="preserve"> </w:t>
      </w:r>
      <w:r w:rsidRPr="00531665">
        <w:rPr>
          <w:rFonts w:ascii="Verdana" w:hAnsi="Verdana" w:cs="Verdana"/>
          <w:color w:val="000000"/>
          <w:sz w:val="23"/>
          <w:szCs w:val="23"/>
        </w:rPr>
        <w:t>Staff should be trained to recognise requests and must deal with them within</w:t>
      </w:r>
      <w:r w:rsidR="00050AEA">
        <w:rPr>
          <w:rFonts w:ascii="Verdana" w:hAnsi="Verdana" w:cs="Verdana"/>
          <w:color w:val="000000"/>
          <w:sz w:val="23"/>
          <w:szCs w:val="23"/>
        </w:rPr>
        <w:t xml:space="preserve"> 40 days or sooner if possible.</w:t>
      </w:r>
    </w:p>
    <w:p w:rsidR="00C1148D" w:rsidRPr="00531665" w:rsidRDefault="00C1148D" w:rsidP="00C1148D">
      <w:pPr>
        <w:autoSpaceDE w:val="0"/>
        <w:autoSpaceDN w:val="0"/>
        <w:adjustRightInd w:val="0"/>
        <w:rPr>
          <w:rFonts w:ascii="Georgia" w:hAnsi="Georgia" w:cs="Georgi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Requests should include the full name and address of the person seeking access to their health record, plus any other information that may help identify them, such as their NHS number. </w:t>
      </w:r>
      <w:r w:rsidR="00050AEA">
        <w:rPr>
          <w:rFonts w:ascii="Verdana" w:hAnsi="Verdana" w:cs="Verdana"/>
          <w:sz w:val="23"/>
          <w:szCs w:val="23"/>
        </w:rPr>
        <w:t xml:space="preserve"> </w:t>
      </w:r>
      <w:r w:rsidRPr="00531665">
        <w:rPr>
          <w:rFonts w:ascii="Verdana" w:hAnsi="Verdana" w:cs="Verdana"/>
          <w:sz w:val="23"/>
          <w:szCs w:val="23"/>
        </w:rPr>
        <w:t xml:space="preserve">If the record is open and there is an ongoing relationship between a health professional and the person making the request, you should confirm their identity with the lead practitioner. </w:t>
      </w:r>
      <w:r w:rsidR="00050AEA">
        <w:rPr>
          <w:rFonts w:ascii="Verdana" w:hAnsi="Verdana" w:cs="Verdana"/>
          <w:sz w:val="23"/>
          <w:szCs w:val="23"/>
        </w:rPr>
        <w:t xml:space="preserve"> </w:t>
      </w:r>
      <w:r w:rsidRPr="00531665">
        <w:rPr>
          <w:rFonts w:ascii="Verdana" w:hAnsi="Verdana" w:cs="Verdana"/>
          <w:sz w:val="23"/>
          <w:szCs w:val="23"/>
        </w:rPr>
        <w:t>Confirming identity is very important if the request is for old information from closed records and there is no ongoing relationship that can be relied on to help w</w:t>
      </w:r>
      <w:r w:rsidR="00050AEA">
        <w:rPr>
          <w:rFonts w:ascii="Verdana" w:hAnsi="Verdana" w:cs="Verdana"/>
          <w:sz w:val="23"/>
          <w:szCs w:val="23"/>
        </w:rPr>
        <w:t>ith identification.</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Consider all information held about the individual, not only medical records, bearing in mind that the person may say they wish to restrict their r</w:t>
      </w:r>
      <w:r w:rsidR="00050AEA">
        <w:rPr>
          <w:rFonts w:ascii="Verdana" w:hAnsi="Verdana" w:cs="Verdana"/>
          <w:sz w:val="23"/>
          <w:szCs w:val="23"/>
        </w:rPr>
        <w:t>equest to specific information.</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You can ask the person to give you more information to help you find the i</w:t>
      </w:r>
      <w:r w:rsidR="00050AEA">
        <w:rPr>
          <w:rFonts w:ascii="Verdana" w:hAnsi="Verdana" w:cs="Verdana"/>
          <w:sz w:val="23"/>
          <w:szCs w:val="23"/>
        </w:rPr>
        <w:t>nformation they are requesting.</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It is good practice to record all incoming requests for information and track them through to completion. </w:t>
      </w:r>
      <w:r w:rsidR="00050AEA">
        <w:rPr>
          <w:rFonts w:ascii="Verdana" w:hAnsi="Verdana" w:cs="Verdana"/>
          <w:sz w:val="23"/>
          <w:szCs w:val="23"/>
        </w:rPr>
        <w:t xml:space="preserve"> </w:t>
      </w:r>
      <w:r w:rsidRPr="00531665">
        <w:rPr>
          <w:rFonts w:ascii="Verdana" w:hAnsi="Verdana" w:cs="Verdana"/>
          <w:sz w:val="23"/>
          <w:szCs w:val="23"/>
        </w:rPr>
        <w:t>You should acknowledge all requests for information and let the person know when they can expec</w:t>
      </w:r>
      <w:r w:rsidR="00050AEA">
        <w:rPr>
          <w:rFonts w:ascii="Verdana" w:hAnsi="Verdana" w:cs="Verdana"/>
          <w:sz w:val="23"/>
          <w:szCs w:val="23"/>
        </w:rPr>
        <w:t>t a response.</w:t>
      </w:r>
    </w:p>
    <w:p w:rsidR="00C1148D" w:rsidRDefault="00C1148D" w:rsidP="00C1148D">
      <w:pPr>
        <w:autoSpaceDE w:val="0"/>
        <w:autoSpaceDN w:val="0"/>
        <w:adjustRightInd w:val="0"/>
        <w:rPr>
          <w:rFonts w:ascii="Verdana" w:hAnsi="Verdana" w:cs="Verdana"/>
          <w:sz w:val="23"/>
          <w:szCs w:val="23"/>
        </w:rPr>
      </w:pPr>
    </w:p>
    <w:p w:rsidR="00C1148D" w:rsidRDefault="00C1148D" w:rsidP="00C1148D">
      <w:pPr>
        <w:autoSpaceDE w:val="0"/>
        <w:autoSpaceDN w:val="0"/>
        <w:adjustRightInd w:val="0"/>
        <w:rPr>
          <w:rFonts w:ascii="Verdana" w:hAnsi="Verdana" w:cs="Verdana"/>
          <w:sz w:val="23"/>
          <w:szCs w:val="23"/>
        </w:rPr>
      </w:pPr>
    </w:p>
    <w:p w:rsidR="00C1148D" w:rsidRDefault="00C1148D"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DB37FA" w:rsidRDefault="00DB37FA" w:rsidP="00DB37FA">
      <w:pPr>
        <w:autoSpaceDE w:val="0"/>
        <w:autoSpaceDN w:val="0"/>
        <w:adjustRightInd w:val="0"/>
        <w:ind w:left="360" w:hanging="360"/>
        <w:rPr>
          <w:rFonts w:ascii="Georgia" w:hAnsi="Georgia" w:cs="Georgia"/>
          <w:sz w:val="28"/>
          <w:szCs w:val="28"/>
        </w:rPr>
      </w:pPr>
    </w:p>
    <w:p w:rsidR="00DB37FA" w:rsidRPr="00531665" w:rsidRDefault="00DB37FA" w:rsidP="00DB37FA">
      <w:pPr>
        <w:autoSpaceDE w:val="0"/>
        <w:autoSpaceDN w:val="0"/>
        <w:adjustRightInd w:val="0"/>
        <w:ind w:left="360" w:hanging="360"/>
        <w:rPr>
          <w:rFonts w:ascii="Georgia" w:hAnsi="Georgia" w:cs="Georgia"/>
          <w:sz w:val="28"/>
          <w:szCs w:val="28"/>
        </w:rPr>
      </w:pPr>
      <w:r>
        <w:rPr>
          <w:rFonts w:ascii="Georgia" w:hAnsi="Georgia" w:cs="Georgia"/>
          <w:sz w:val="28"/>
          <w:szCs w:val="28"/>
        </w:rPr>
        <w:t>Fees</w:t>
      </w:r>
    </w:p>
    <w:p w:rsidR="00DB37FA" w:rsidRPr="00531665" w:rsidRDefault="00DB37FA" w:rsidP="00DB37FA">
      <w:pPr>
        <w:autoSpaceDE w:val="0"/>
        <w:autoSpaceDN w:val="0"/>
        <w:adjustRightInd w:val="0"/>
        <w:rPr>
          <w:rFonts w:ascii="Georgia" w:hAnsi="Georgia" w:cs="Georgia"/>
          <w:sz w:val="28"/>
          <w:szCs w:val="28"/>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 xml:space="preserve">You are allowed to charge between £10 and £50 for complying with a subject access request, which will allow you to cover some of your costs, such as for photocopying. </w:t>
      </w:r>
      <w:r>
        <w:rPr>
          <w:rFonts w:ascii="Verdana" w:hAnsi="Verdana" w:cs="Verdana"/>
          <w:sz w:val="23"/>
          <w:szCs w:val="23"/>
        </w:rPr>
        <w:t xml:space="preserve"> The fee is optional.</w:t>
      </w:r>
    </w:p>
    <w:p w:rsidR="00DB37FA" w:rsidRPr="00531665" w:rsidRDefault="00DB37FA" w:rsidP="00DB37FA">
      <w:pPr>
        <w:autoSpaceDE w:val="0"/>
        <w:autoSpaceDN w:val="0"/>
        <w:adjustRightInd w:val="0"/>
        <w:rPr>
          <w:rFonts w:ascii="Verdana" w:hAnsi="Verdana" w:cs="Verdana"/>
          <w:sz w:val="23"/>
          <w:szCs w:val="23"/>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The amount you can charge varies depending on h</w:t>
      </w:r>
      <w:r>
        <w:rPr>
          <w:rFonts w:ascii="Verdana" w:hAnsi="Verdana" w:cs="Verdana"/>
          <w:sz w:val="23"/>
          <w:szCs w:val="23"/>
        </w:rPr>
        <w:t>ow the health records are held.</w:t>
      </w:r>
    </w:p>
    <w:p w:rsidR="00DB37FA" w:rsidRPr="00531665" w:rsidRDefault="00DB37FA" w:rsidP="00DB37FA">
      <w:pPr>
        <w:autoSpaceDE w:val="0"/>
        <w:autoSpaceDN w:val="0"/>
        <w:adjustRightInd w:val="0"/>
        <w:rPr>
          <w:rFonts w:ascii="Verdana" w:hAnsi="Verdana" w:cs="Verdana"/>
          <w:sz w:val="23"/>
          <w:szCs w:val="23"/>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 xml:space="preserve">You can charge a maximum of £10 for complying with a subject access request to health records </w:t>
      </w:r>
      <w:r>
        <w:rPr>
          <w:rFonts w:ascii="Verdana" w:hAnsi="Verdana" w:cs="Verdana"/>
          <w:sz w:val="23"/>
          <w:szCs w:val="23"/>
        </w:rPr>
        <w:t>held on a computer system only.</w:t>
      </w:r>
    </w:p>
    <w:p w:rsidR="00DB37FA" w:rsidRPr="00531665" w:rsidRDefault="00DB37FA" w:rsidP="00DB37FA">
      <w:pPr>
        <w:autoSpaceDE w:val="0"/>
        <w:autoSpaceDN w:val="0"/>
        <w:adjustRightInd w:val="0"/>
        <w:rPr>
          <w:rFonts w:ascii="Verdana" w:hAnsi="Verdana" w:cs="Verdana"/>
          <w:sz w:val="23"/>
          <w:szCs w:val="23"/>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 xml:space="preserve">You can charge a maximum of £50 for complying with a subject access request to health records held in a manual filing system, or a combination of electronic and </w:t>
      </w:r>
      <w:r w:rsidRPr="00DB37FA">
        <w:rPr>
          <w:rFonts w:ascii="Verdana" w:hAnsi="Verdana" w:cs="Verdana"/>
          <w:sz w:val="23"/>
          <w:szCs w:val="23"/>
        </w:rPr>
        <w:t>manual filing systems.  Or you can offer the applicant the opportunity to inspect the documents in person free of charge, outside the right of subject access (see also below).</w:t>
      </w:r>
    </w:p>
    <w:p w:rsidR="00DB37FA" w:rsidRPr="00360AEE" w:rsidRDefault="00DB37FA" w:rsidP="00DB37FA">
      <w:pPr>
        <w:jc w:val="center"/>
        <w:rPr>
          <w:rFonts w:ascii="Calibri" w:hAnsi="Calibri" w:cs="Calibri"/>
          <w:sz w:val="36"/>
          <w:szCs w:val="36"/>
        </w:rPr>
      </w:pPr>
      <w:r>
        <w:rPr>
          <w:rFonts w:ascii="Georgia" w:hAnsi="Georgia" w:cs="Georgia"/>
          <w:sz w:val="28"/>
          <w:szCs w:val="28"/>
        </w:rPr>
        <w:br w:type="page"/>
      </w:r>
      <w:r w:rsidRPr="00360AEE">
        <w:rPr>
          <w:rFonts w:ascii="Calibri" w:hAnsi="Calibri" w:cs="Calibri"/>
          <w:sz w:val="36"/>
          <w:szCs w:val="36"/>
        </w:rPr>
        <w:lastRenderedPageBreak/>
        <w:t>Subject Access Request</w:t>
      </w:r>
    </w:p>
    <w:p w:rsidR="00DB37FA" w:rsidRPr="00360AEE" w:rsidRDefault="00DB37FA" w:rsidP="00DB37FA">
      <w:pPr>
        <w:jc w:val="center"/>
        <w:rPr>
          <w:rFonts w:ascii="Calibri" w:hAnsi="Calibri" w:cs="Calibri"/>
          <w:sz w:val="28"/>
          <w:szCs w:val="28"/>
        </w:rPr>
      </w:pPr>
      <w:proofErr w:type="gramStart"/>
      <w:r w:rsidRPr="00360AEE">
        <w:rPr>
          <w:rFonts w:ascii="Calibri" w:hAnsi="Calibri" w:cs="Calibri"/>
          <w:sz w:val="28"/>
          <w:szCs w:val="28"/>
        </w:rPr>
        <w:t>made</w:t>
      </w:r>
      <w:proofErr w:type="gramEnd"/>
      <w:r w:rsidRPr="00360AEE">
        <w:rPr>
          <w:rFonts w:ascii="Calibri" w:hAnsi="Calibri" w:cs="Calibri"/>
          <w:sz w:val="28"/>
          <w:szCs w:val="28"/>
        </w:rPr>
        <w:t xml:space="preserve"> to</w:t>
      </w:r>
    </w:p>
    <w:p w:rsidR="00DB37FA" w:rsidRPr="00360AEE" w:rsidRDefault="00DB37FA" w:rsidP="00DB37FA">
      <w:pPr>
        <w:jc w:val="center"/>
        <w:rPr>
          <w:rFonts w:ascii="Calibri" w:hAnsi="Calibri" w:cs="Calibri"/>
          <w:sz w:val="28"/>
          <w:szCs w:val="28"/>
        </w:rPr>
      </w:pPr>
      <w:r>
        <w:rPr>
          <w:rFonts w:ascii="Calibri" w:hAnsi="Calibri" w:cs="Calibri"/>
          <w:sz w:val="28"/>
          <w:szCs w:val="28"/>
        </w:rPr>
        <w:t>[</w:t>
      </w:r>
      <w:r w:rsidRPr="00366A2D">
        <w:rPr>
          <w:rFonts w:ascii="Calibri" w:hAnsi="Calibri" w:cs="Calibri"/>
          <w:sz w:val="28"/>
          <w:szCs w:val="28"/>
          <w:highlight w:val="yellow"/>
        </w:rPr>
        <w:t>Surgery Name</w:t>
      </w:r>
      <w:r>
        <w:rPr>
          <w:rFonts w:ascii="Calibri" w:hAnsi="Calibri" w:cs="Calibri"/>
          <w:sz w:val="28"/>
          <w:szCs w:val="28"/>
        </w:rPr>
        <w:t>]</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Full Name:</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Address:</w:t>
      </w: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Postcode:</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Date of Birth:</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NHS Number:</w:t>
      </w:r>
    </w:p>
    <w:p w:rsidR="00DB37FA" w:rsidRDefault="00DB37FA" w:rsidP="00DB37FA">
      <w:pPr>
        <w:rPr>
          <w:rFonts w:ascii="Calibri" w:hAnsi="Calibri" w:cs="Calibri"/>
        </w:rPr>
      </w:pPr>
    </w:p>
    <w:p w:rsidR="00DB37FA" w:rsidRDefault="00DB37FA" w:rsidP="00DB37FA">
      <w:pPr>
        <w:jc w:val="both"/>
        <w:rPr>
          <w:rFonts w:ascii="Calibri" w:hAnsi="Calibri" w:cs="Calibri"/>
        </w:rPr>
      </w:pPr>
      <w:r>
        <w:rPr>
          <w:rFonts w:ascii="Calibri" w:hAnsi="Calibri" w:cs="Calibri"/>
        </w:rPr>
        <w:t>(If you are unsure of your NHS Number you can request this by contacting the surgery)</w:t>
      </w:r>
    </w:p>
    <w:p w:rsidR="00DB37FA" w:rsidRPr="00360AEE" w:rsidRDefault="00DB37FA" w:rsidP="00DB37FA">
      <w:pPr>
        <w:jc w:val="center"/>
        <w:rPr>
          <w:rFonts w:ascii="Calibri" w:hAnsi="Calibri" w:cs="Calibri"/>
        </w:rPr>
      </w:pPr>
    </w:p>
    <w:p w:rsidR="00DB37FA" w:rsidRDefault="00DB37FA" w:rsidP="00DB37FA">
      <w:pPr>
        <w:jc w:val="both"/>
        <w:rPr>
          <w:rFonts w:ascii="Calibri" w:hAnsi="Calibri" w:cs="Calibri"/>
        </w:rPr>
      </w:pPr>
      <w:r w:rsidRPr="00360AEE">
        <w:rPr>
          <w:rFonts w:ascii="Calibri" w:hAnsi="Calibri" w:cs="Calibri"/>
        </w:rPr>
        <w:t>Under the terms of the Data Protection Act 1998</w:t>
      </w:r>
      <w:r>
        <w:rPr>
          <w:rFonts w:ascii="Calibri" w:hAnsi="Calibri" w:cs="Calibri"/>
        </w:rPr>
        <w:t xml:space="preserve"> I wish to request a </w:t>
      </w:r>
      <w:r w:rsidRPr="006D686F">
        <w:rPr>
          <w:rFonts w:ascii="Calibri" w:hAnsi="Calibri" w:cs="Calibri"/>
          <w:b/>
        </w:rPr>
        <w:t>FULL</w:t>
      </w:r>
      <w:r>
        <w:rPr>
          <w:rFonts w:ascii="Calibri" w:hAnsi="Calibri" w:cs="Calibri"/>
        </w:rPr>
        <w:t xml:space="preserve"> copy of my entire medical record.</w:t>
      </w:r>
    </w:p>
    <w:p w:rsidR="00DB37FA" w:rsidRDefault="00DB37FA" w:rsidP="00DB37FA">
      <w:pPr>
        <w:jc w:val="both"/>
        <w:rPr>
          <w:rFonts w:ascii="Calibri" w:hAnsi="Calibri" w:cs="Calibri"/>
        </w:rPr>
      </w:pPr>
      <w:r>
        <w:rPr>
          <w:rFonts w:ascii="Calibri" w:hAnsi="Calibri"/>
          <w:noProof/>
        </w:rPr>
        <w:pict>
          <v:rect id="_x0000_s1097" style="position:absolute;left:0;text-align:left;margin-left:334.5pt;margin-top:10pt;width:27pt;height:28.55pt;z-index:251674624"/>
        </w:pict>
      </w:r>
    </w:p>
    <w:p w:rsidR="00DB37FA" w:rsidRDefault="00DB37FA" w:rsidP="00DB37FA">
      <w:pPr>
        <w:jc w:val="both"/>
        <w:rPr>
          <w:rFonts w:ascii="Calibri" w:hAnsi="Calibri" w:cs="Calibri"/>
        </w:rPr>
      </w:pPr>
      <w:r>
        <w:rPr>
          <w:rFonts w:ascii="Calibri" w:hAnsi="Calibri" w:cs="Calibri"/>
        </w:rPr>
        <w:t>Please send this record to my home address</w:t>
      </w:r>
    </w:p>
    <w:p w:rsidR="00DB37FA" w:rsidRPr="006D686F" w:rsidRDefault="00DB37FA" w:rsidP="00DB37FA">
      <w:pPr>
        <w:rPr>
          <w:rFonts w:ascii="Calibri" w:hAnsi="Calibri" w:cs="Calibri"/>
          <w:sz w:val="20"/>
          <w:szCs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6D686F">
        <w:rPr>
          <w:rFonts w:ascii="Calibri" w:hAnsi="Calibri" w:cs="Calibri"/>
          <w:sz w:val="20"/>
          <w:szCs w:val="20"/>
        </w:rPr>
        <w:t>Please tick</w:t>
      </w:r>
    </w:p>
    <w:p w:rsidR="00DB37FA" w:rsidRPr="006D686F" w:rsidRDefault="00DB37FA" w:rsidP="00DB37FA">
      <w:pPr>
        <w:rPr>
          <w:rFonts w:ascii="Calibri" w:hAnsi="Calibri" w:cs="Calibri"/>
          <w:sz w:val="20"/>
          <w:szCs w:val="20"/>
        </w:rPr>
      </w:pPr>
      <w:r>
        <w:rPr>
          <w:rFonts w:ascii="Calibri" w:hAnsi="Calibri" w:cs="Calibri"/>
          <w:noProof/>
        </w:rPr>
        <w:pict>
          <v:rect id="_x0000_s1098" style="position:absolute;margin-left:334.5pt;margin-top:6.6pt;width:27pt;height:28.55pt;z-index:251675648"/>
        </w:pic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20"/>
          <w:szCs w:val="20"/>
        </w:rPr>
        <w:t xml:space="preserve">    </w:t>
      </w:r>
      <w:proofErr w:type="gramStart"/>
      <w:r>
        <w:rPr>
          <w:rFonts w:ascii="Calibri" w:hAnsi="Calibri" w:cs="Calibri"/>
          <w:sz w:val="20"/>
          <w:szCs w:val="20"/>
        </w:rPr>
        <w:t>one</w:t>
      </w:r>
      <w:proofErr w:type="gramEnd"/>
      <w:r>
        <w:rPr>
          <w:rFonts w:ascii="Calibri" w:hAnsi="Calibri" w:cs="Calibri"/>
          <w:sz w:val="20"/>
          <w:szCs w:val="20"/>
        </w:rPr>
        <w:t xml:space="preserve"> box</w:t>
      </w:r>
    </w:p>
    <w:p w:rsidR="00DB37FA" w:rsidRDefault="00DB37FA" w:rsidP="00DB37FA">
      <w:pPr>
        <w:rPr>
          <w:rFonts w:ascii="Calibri" w:hAnsi="Calibri" w:cs="Calibri"/>
        </w:rPr>
      </w:pPr>
      <w:r w:rsidRPr="006D686F">
        <w:rPr>
          <w:rFonts w:ascii="Calibri" w:hAnsi="Calibri" w:cs="Calibri"/>
        </w:rPr>
        <w:t>Please send this record to my representative as detailed below</w:t>
      </w:r>
    </w:p>
    <w:p w:rsidR="00DB37FA" w:rsidRDefault="00DB37FA" w:rsidP="00DB37FA">
      <w:pPr>
        <w:rPr>
          <w:rFonts w:ascii="Calibri" w:hAnsi="Calibri" w:cs="Calibri"/>
        </w:rPr>
      </w:pPr>
    </w:p>
    <w:p w:rsidR="00DB37FA" w:rsidRPr="006D686F" w:rsidRDefault="00DB37FA" w:rsidP="00DB37FA">
      <w:pPr>
        <w:rPr>
          <w:rFonts w:ascii="Calibri" w:hAnsi="Calibri" w:cs="Calibri"/>
        </w:rPr>
      </w:pPr>
      <w:r>
        <w:rPr>
          <w:rFonts w:ascii="Calibri" w:hAnsi="Calibri" w:cs="Calibri"/>
          <w:noProof/>
        </w:rPr>
        <w:pict>
          <v:roundrect id="_x0000_s1096" style="position:absolute;margin-left:-23.25pt;margin-top:5.85pt;width:531pt;height:188.25pt;z-index:251673600" arcsize="10923f">
            <v:fill opacity="0"/>
          </v:roundrect>
        </w:pict>
      </w:r>
    </w:p>
    <w:p w:rsidR="00DB37FA" w:rsidRDefault="00DB37FA" w:rsidP="00DB37FA">
      <w:pPr>
        <w:rPr>
          <w:rFonts w:ascii="Calibri" w:hAnsi="Calibri" w:cs="Calibri"/>
        </w:rPr>
      </w:pPr>
      <w:r w:rsidRPr="006D686F">
        <w:rPr>
          <w:rFonts w:ascii="Calibri" w:hAnsi="Calibri" w:cs="Calibri"/>
        </w:rPr>
        <w:t>Details of representative</w:t>
      </w:r>
      <w:r>
        <w:rPr>
          <w:rFonts w:ascii="Calibri" w:hAnsi="Calibri" w:cs="Calibri"/>
        </w:rPr>
        <w:t>:</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Address:</w:t>
      </w: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I understand that the whole of my medical record including all correspondence, test results and details of every consultation will be forwarded to the above named person or persons. Any liability for this disclosure rests with me.</w:t>
      </w: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jc w:val="both"/>
        <w:rPr>
          <w:rFonts w:ascii="Calibri" w:hAnsi="Calibri" w:cs="Calibri"/>
        </w:rPr>
      </w:pPr>
      <w:r>
        <w:rPr>
          <w:rFonts w:ascii="Calibri" w:hAnsi="Calibri" w:cs="Calibri"/>
        </w:rPr>
        <w:t>I enclose the statutory fee of £50 and I understand that my records will be made available within 40 days of receipt by the practice of payment.</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Signed:</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Date:</w:t>
      </w:r>
    </w:p>
    <w:p w:rsidR="00C1148D" w:rsidRPr="00601D5E" w:rsidRDefault="00DB37FA" w:rsidP="00DB37FA">
      <w:pPr>
        <w:rPr>
          <w:rFonts w:ascii="Calibri" w:hAnsi="Calibri"/>
        </w:rPr>
      </w:pPr>
      <w:r>
        <w:rPr>
          <w:rFonts w:ascii="Georgia" w:hAnsi="Georgia" w:cs="Georgia"/>
          <w:sz w:val="28"/>
          <w:szCs w:val="28"/>
        </w:rPr>
        <w:br w:type="page"/>
      </w:r>
      <w:r w:rsidR="00C1148D">
        <w:lastRenderedPageBreak/>
        <w:t>Letter C</w:t>
      </w:r>
    </w:p>
    <w:p w:rsidR="00C1148D" w:rsidRPr="00601D5E" w:rsidRDefault="00C1148D" w:rsidP="00C1148D">
      <w:pPr>
        <w:jc w:val="right"/>
        <w:rPr>
          <w:rFonts w:ascii="Calibri" w:hAnsi="Calibri"/>
        </w:rPr>
      </w:pPr>
      <w:r w:rsidRPr="00601D5E">
        <w:rPr>
          <w:rFonts w:ascii="Calibri" w:hAnsi="Calibri"/>
        </w:rPr>
        <w:t>Date</w:t>
      </w:r>
    </w:p>
    <w:p w:rsidR="00C1148D" w:rsidRPr="00601D5E" w:rsidRDefault="00C1148D" w:rsidP="00C1148D">
      <w:pPr>
        <w:rPr>
          <w:rFonts w:ascii="Calibri" w:hAnsi="Calibri"/>
        </w:rPr>
      </w:pPr>
    </w:p>
    <w:p w:rsidR="00C1148D" w:rsidRPr="00601D5E" w:rsidRDefault="00C1148D" w:rsidP="00C1148D">
      <w:pPr>
        <w:rPr>
          <w:rFonts w:ascii="Calibri" w:hAnsi="Calibri"/>
        </w:rPr>
      </w:pPr>
      <w:r w:rsidRPr="00601D5E">
        <w:rPr>
          <w:rFonts w:ascii="Calibri" w:hAnsi="Calibri"/>
        </w:rPr>
        <w:t>Dear Sir,</w:t>
      </w:r>
    </w:p>
    <w:p w:rsidR="00C1148D" w:rsidRPr="00601D5E" w:rsidRDefault="00C1148D" w:rsidP="00C1148D">
      <w:pPr>
        <w:rPr>
          <w:rFonts w:ascii="Calibri" w:hAnsi="Calibri"/>
        </w:rPr>
      </w:pPr>
    </w:p>
    <w:p w:rsidR="00C1148D" w:rsidRPr="00D54EEC" w:rsidRDefault="00C1148D" w:rsidP="00C1148D">
      <w:pPr>
        <w:rPr>
          <w:rFonts w:ascii="Calibri" w:hAnsi="Calibri"/>
        </w:rPr>
      </w:pPr>
      <w:r w:rsidRPr="00D54EEC">
        <w:rPr>
          <w:rFonts w:ascii="Calibri" w:hAnsi="Calibri"/>
        </w:rPr>
        <w:t>Re:</w:t>
      </w:r>
    </w:p>
    <w:p w:rsidR="00C1148D" w:rsidRPr="00D54EEC" w:rsidRDefault="00C1148D" w:rsidP="00C1148D">
      <w:pPr>
        <w:rPr>
          <w:rFonts w:ascii="Calibri" w:hAnsi="Calibri"/>
        </w:rPr>
      </w:pPr>
    </w:p>
    <w:p w:rsidR="00C1148D" w:rsidRDefault="00C1148D" w:rsidP="00C1148D">
      <w:pPr>
        <w:jc w:val="both"/>
        <w:rPr>
          <w:rFonts w:ascii="Calibri" w:hAnsi="Calibri"/>
        </w:rPr>
      </w:pPr>
      <w:r w:rsidRPr="00D54EEC">
        <w:rPr>
          <w:rFonts w:ascii="Calibri" w:hAnsi="Calibri"/>
        </w:rPr>
        <w:t xml:space="preserve">Thank you for your Subject Access Request (SAR) under the Data Protection Act 1998 for the above named individual and for pre-payment in full. </w:t>
      </w:r>
      <w:r w:rsidR="00050AEA">
        <w:rPr>
          <w:rFonts w:ascii="Calibri" w:hAnsi="Calibri"/>
        </w:rPr>
        <w:t xml:space="preserve"> </w:t>
      </w:r>
      <w:r w:rsidRPr="00D54EEC">
        <w:rPr>
          <w:rFonts w:ascii="Calibri" w:hAnsi="Calibri"/>
        </w:rPr>
        <w:t>Please find attached the Information Commissioner’s Office checklist and guidance for the handling of SAR for medical records.</w:t>
      </w:r>
      <w:r>
        <w:rPr>
          <w:rFonts w:ascii="Calibri" w:hAnsi="Calibri"/>
        </w:rPr>
        <w:t xml:space="preserve"> </w:t>
      </w:r>
      <w:r w:rsidR="00050AEA">
        <w:rPr>
          <w:rFonts w:ascii="Calibri" w:hAnsi="Calibri"/>
        </w:rPr>
        <w:t xml:space="preserve"> </w:t>
      </w:r>
      <w:r>
        <w:rPr>
          <w:rFonts w:ascii="Calibri" w:hAnsi="Calibri"/>
        </w:rPr>
        <w:t>Your payment cleared today and the 40 day statutory timeframe for the return of these records begins now.</w:t>
      </w:r>
    </w:p>
    <w:p w:rsidR="00C1148D" w:rsidRDefault="00C1148D" w:rsidP="00C1148D">
      <w:pPr>
        <w:jc w:val="both"/>
        <w:rPr>
          <w:rFonts w:ascii="Calibri" w:hAnsi="Calibri"/>
        </w:rPr>
      </w:pPr>
    </w:p>
    <w:p w:rsidR="00C1148D" w:rsidRPr="00D54EEC" w:rsidRDefault="00C1148D" w:rsidP="00C1148D">
      <w:pPr>
        <w:jc w:val="both"/>
        <w:rPr>
          <w:rFonts w:ascii="Calibri" w:hAnsi="Calibri"/>
        </w:rPr>
      </w:pPr>
      <w:r>
        <w:rPr>
          <w:rFonts w:ascii="Calibri" w:hAnsi="Calibri"/>
        </w:rPr>
        <w:t>The patient’s doctor will now contact the patient to ensure that the consent given is fully informed and that the patient is aware that a full copy of their entire medical record will be forwarded to you.</w:t>
      </w:r>
    </w:p>
    <w:p w:rsidR="00C1148D" w:rsidRPr="00D54EEC" w:rsidRDefault="00C1148D" w:rsidP="00C1148D">
      <w:pPr>
        <w:pStyle w:val="Default"/>
        <w:rPr>
          <w:rFonts w:ascii="Calibri" w:hAnsi="Calibri"/>
        </w:rPr>
      </w:pPr>
    </w:p>
    <w:p w:rsidR="00C1148D" w:rsidRDefault="00C1148D" w:rsidP="00C1148D">
      <w:pPr>
        <w:pStyle w:val="Default"/>
        <w:jc w:val="both"/>
        <w:rPr>
          <w:rFonts w:ascii="Calibri" w:hAnsi="Calibri"/>
        </w:rPr>
      </w:pPr>
      <w:r>
        <w:rPr>
          <w:rFonts w:ascii="Calibri" w:hAnsi="Calibri"/>
        </w:rPr>
        <w:t xml:space="preserve">Please note that it is our medical centre’s policy to send such requested records by first class recorded delivery on day 35 in order to ensure full compliance with the Data Protection Act. </w:t>
      </w:r>
      <w:r w:rsidR="00050AEA">
        <w:rPr>
          <w:rFonts w:ascii="Calibri" w:hAnsi="Calibri"/>
        </w:rPr>
        <w:t xml:space="preserve"> </w:t>
      </w:r>
      <w:r>
        <w:rPr>
          <w:rFonts w:ascii="Calibri" w:hAnsi="Calibri"/>
        </w:rPr>
        <w:t>Please do not contact us before that date as we are not resourced to comply with other timescales not stipulated in statute.</w:t>
      </w: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r>
        <w:rPr>
          <w:rFonts w:ascii="Calibri" w:hAnsi="Calibri"/>
        </w:rPr>
        <w:t>Yours faithfully,</w:t>
      </w:r>
    </w:p>
    <w:p w:rsidR="00C1148D" w:rsidRDefault="00C1148D" w:rsidP="00C1148D">
      <w:pPr>
        <w:pStyle w:val="Default"/>
        <w:jc w:val="both"/>
        <w:rPr>
          <w:rFonts w:ascii="Calibri" w:hAnsi="Calibri"/>
        </w:rPr>
      </w:pPr>
    </w:p>
    <w:p w:rsidR="00C1148D" w:rsidRDefault="00C1148D" w:rsidP="00C1148D">
      <w:pPr>
        <w:pStyle w:val="Default"/>
        <w:jc w:val="both"/>
        <w:rPr>
          <w:rFonts w:ascii="Calibri" w:hAnsi="Calibri"/>
        </w:rPr>
      </w:pPr>
    </w:p>
    <w:p w:rsidR="00C1148D" w:rsidRDefault="00C1148D" w:rsidP="00C1148D">
      <w:pPr>
        <w:pStyle w:val="Default"/>
        <w:jc w:val="center"/>
        <w:rPr>
          <w:rFonts w:ascii="Calibri" w:hAnsi="Calibri"/>
        </w:rPr>
      </w:pPr>
    </w:p>
    <w:p w:rsidR="00C1148D" w:rsidRDefault="00C1148D" w:rsidP="00C1148D">
      <w:pPr>
        <w:pStyle w:val="Default"/>
        <w:rPr>
          <w:rFonts w:ascii="Calibri" w:hAnsi="Calibri"/>
        </w:rPr>
      </w:pPr>
      <w:r>
        <w:rPr>
          <w:rFonts w:ascii="Calibri" w:hAnsi="Calibri"/>
        </w:rPr>
        <w:t>[</w:t>
      </w:r>
      <w:r w:rsidRPr="00366A2D">
        <w:rPr>
          <w:rFonts w:ascii="Calibri" w:hAnsi="Calibri"/>
          <w:highlight w:val="yellow"/>
        </w:rPr>
        <w:t>Surgery Name</w:t>
      </w:r>
      <w:r>
        <w:rPr>
          <w:rFonts w:ascii="Calibri" w:hAnsi="Calibri"/>
        </w:rPr>
        <w:t>]</w:t>
      </w:r>
    </w:p>
    <w:p w:rsidR="00C1148D" w:rsidRPr="00531665" w:rsidRDefault="00C1148D" w:rsidP="00C1148D">
      <w:pPr>
        <w:pStyle w:val="Default"/>
        <w:jc w:val="center"/>
        <w:rPr>
          <w:sz w:val="30"/>
          <w:szCs w:val="30"/>
        </w:rPr>
      </w:pPr>
      <w:r>
        <w:rPr>
          <w:rFonts w:ascii="Calibri" w:hAnsi="Calibri"/>
        </w:rPr>
        <w:br w:type="page"/>
      </w:r>
      <w:r w:rsidRPr="00531665">
        <w:rPr>
          <w:b/>
          <w:bCs/>
          <w:sz w:val="30"/>
          <w:szCs w:val="30"/>
        </w:rPr>
        <w:lastRenderedPageBreak/>
        <w:t>Technical Guidance Note</w:t>
      </w:r>
    </w:p>
    <w:p w:rsidR="00C1148D" w:rsidRDefault="00C1148D" w:rsidP="00C1148D">
      <w:pPr>
        <w:autoSpaceDE w:val="0"/>
        <w:autoSpaceDN w:val="0"/>
        <w:adjustRightInd w:val="0"/>
        <w:jc w:val="center"/>
        <w:rPr>
          <w:rFonts w:ascii="Georgia" w:hAnsi="Georgia" w:cs="Georgia"/>
          <w:b/>
          <w:bCs/>
          <w:color w:val="000000"/>
          <w:sz w:val="30"/>
          <w:szCs w:val="30"/>
        </w:rPr>
      </w:pPr>
      <w:r w:rsidRPr="00531665">
        <w:rPr>
          <w:rFonts w:ascii="Georgia" w:hAnsi="Georgia" w:cs="Georgia"/>
          <w:b/>
          <w:bCs/>
          <w:color w:val="000000"/>
          <w:sz w:val="30"/>
          <w:szCs w:val="30"/>
        </w:rPr>
        <w:t>Subject access to health records by members of the public</w:t>
      </w:r>
    </w:p>
    <w:p w:rsidR="00C1148D" w:rsidRPr="00531665" w:rsidRDefault="00C1148D" w:rsidP="00C1148D">
      <w:pPr>
        <w:autoSpaceDE w:val="0"/>
        <w:autoSpaceDN w:val="0"/>
        <w:adjustRightInd w:val="0"/>
        <w:jc w:val="center"/>
        <w:rPr>
          <w:rFonts w:ascii="Georgia" w:hAnsi="Georgia" w:cs="Georgia"/>
          <w:color w:val="000000"/>
          <w:sz w:val="30"/>
          <w:szCs w:val="30"/>
        </w:rPr>
      </w:pPr>
    </w:p>
    <w:p w:rsidR="00C1148D" w:rsidRPr="00531665" w:rsidRDefault="00C1148D" w:rsidP="00C1148D">
      <w:p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A health record is defined in the Data Protection Act 1998 (the Act) as any record that: </w:t>
      </w:r>
    </w:p>
    <w:p w:rsidR="00C1148D" w:rsidRPr="009925BD" w:rsidRDefault="00C1148D" w:rsidP="00C1148D">
      <w:pPr>
        <w:numPr>
          <w:ilvl w:val="0"/>
          <w:numId w:val="22"/>
        </w:num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consists of information relating to the physical or mental health or </w:t>
      </w:r>
      <w:r w:rsidR="00050AEA">
        <w:rPr>
          <w:rFonts w:ascii="Verdana" w:hAnsi="Verdana" w:cs="Verdana"/>
          <w:color w:val="000000"/>
          <w:sz w:val="23"/>
          <w:szCs w:val="23"/>
        </w:rPr>
        <w:t>condition of an individual, and</w:t>
      </w:r>
    </w:p>
    <w:p w:rsidR="00C1148D" w:rsidRPr="009925BD" w:rsidRDefault="00C1148D" w:rsidP="00C1148D">
      <w:pPr>
        <w:numPr>
          <w:ilvl w:val="0"/>
          <w:numId w:val="22"/>
        </w:numPr>
        <w:autoSpaceDE w:val="0"/>
        <w:autoSpaceDN w:val="0"/>
        <w:adjustRightInd w:val="0"/>
        <w:rPr>
          <w:rFonts w:ascii="Verdana" w:hAnsi="Verdana" w:cs="Verdana"/>
          <w:color w:val="000000"/>
          <w:sz w:val="23"/>
          <w:szCs w:val="23"/>
        </w:rPr>
      </w:pPr>
      <w:proofErr w:type="gramStart"/>
      <w:r w:rsidRPr="00531665">
        <w:rPr>
          <w:rFonts w:ascii="Verdana" w:hAnsi="Verdana" w:cs="Verdana"/>
          <w:color w:val="000000"/>
          <w:sz w:val="23"/>
          <w:szCs w:val="23"/>
        </w:rPr>
        <w:t>has</w:t>
      </w:r>
      <w:proofErr w:type="gramEnd"/>
      <w:r w:rsidRPr="00531665">
        <w:rPr>
          <w:rFonts w:ascii="Verdana" w:hAnsi="Verdana" w:cs="Verdana"/>
          <w:color w:val="000000"/>
          <w:sz w:val="23"/>
          <w:szCs w:val="23"/>
        </w:rPr>
        <w:t xml:space="preserve"> been made by or on behalf of a health professional in connection wi</w:t>
      </w:r>
      <w:r w:rsidR="00050AEA">
        <w:rPr>
          <w:rFonts w:ascii="Verdana" w:hAnsi="Verdana" w:cs="Verdana"/>
          <w:color w:val="000000"/>
          <w:sz w:val="23"/>
          <w:szCs w:val="23"/>
        </w:rPr>
        <w:t>th the care of that individual.</w:t>
      </w:r>
    </w:p>
    <w:p w:rsidR="00C1148D" w:rsidRPr="00531665" w:rsidRDefault="00C1148D" w:rsidP="00C1148D">
      <w:pPr>
        <w:numPr>
          <w:ilvl w:val="0"/>
          <w:numId w:val="22"/>
        </w:num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The importance attached to the information in health records often results in individuals requesting </w:t>
      </w:r>
      <w:r w:rsidR="00050AEA">
        <w:rPr>
          <w:rFonts w:ascii="Verdana" w:hAnsi="Verdana" w:cs="Verdana"/>
          <w:color w:val="000000"/>
          <w:sz w:val="23"/>
          <w:szCs w:val="23"/>
        </w:rPr>
        <w:t>access to their health records.</w:t>
      </w:r>
    </w:p>
    <w:p w:rsidR="00C1148D" w:rsidRDefault="00C1148D" w:rsidP="00C1148D">
      <w:pPr>
        <w:numPr>
          <w:ilvl w:val="0"/>
          <w:numId w:val="22"/>
        </w:numPr>
        <w:autoSpaceDE w:val="0"/>
        <w:autoSpaceDN w:val="0"/>
        <w:adjustRightInd w:val="0"/>
        <w:ind w:right="280"/>
        <w:rPr>
          <w:rFonts w:ascii="Verdana" w:hAnsi="Verdana" w:cs="Verdana"/>
          <w:color w:val="000000"/>
          <w:sz w:val="23"/>
          <w:szCs w:val="23"/>
        </w:rPr>
      </w:pPr>
      <w:r w:rsidRPr="00531665">
        <w:rPr>
          <w:rFonts w:ascii="Verdana" w:hAnsi="Verdana" w:cs="Verdana"/>
          <w:color w:val="000000"/>
          <w:sz w:val="23"/>
          <w:szCs w:val="23"/>
        </w:rPr>
        <w:t xml:space="preserve">This guidance aims to explain to people who work with medical records how you should deal with these requests and what your responsibilities are under the Act. </w:t>
      </w:r>
      <w:r w:rsidR="00050AEA">
        <w:rPr>
          <w:rFonts w:ascii="Verdana" w:hAnsi="Verdana" w:cs="Verdana"/>
          <w:color w:val="000000"/>
          <w:sz w:val="23"/>
          <w:szCs w:val="23"/>
        </w:rPr>
        <w:t xml:space="preserve"> </w:t>
      </w:r>
      <w:r w:rsidRPr="00531665">
        <w:rPr>
          <w:rFonts w:ascii="Verdana" w:hAnsi="Verdana" w:cs="Verdana"/>
          <w:color w:val="000000"/>
          <w:sz w:val="23"/>
          <w:szCs w:val="23"/>
        </w:rPr>
        <w:t>You may, for example, be working in GPs’ surgeries, hospital</w:t>
      </w:r>
      <w:r w:rsidR="00050AEA">
        <w:rPr>
          <w:rFonts w:ascii="Verdana" w:hAnsi="Verdana" w:cs="Verdana"/>
          <w:color w:val="000000"/>
          <w:sz w:val="23"/>
          <w:szCs w:val="23"/>
        </w:rPr>
        <w:t>s, or for other care providers.</w:t>
      </w:r>
    </w:p>
    <w:p w:rsidR="00C1148D" w:rsidRPr="00531665" w:rsidRDefault="00C1148D" w:rsidP="00C1148D">
      <w:pPr>
        <w:autoSpaceDE w:val="0"/>
        <w:autoSpaceDN w:val="0"/>
        <w:adjustRightInd w:val="0"/>
        <w:ind w:right="280"/>
        <w:rPr>
          <w:rFonts w:ascii="Verdana" w:hAnsi="Verdana" w:cs="Verdana"/>
          <w:color w:val="000000"/>
          <w:sz w:val="23"/>
          <w:szCs w:val="23"/>
        </w:rPr>
      </w:pPr>
    </w:p>
    <w:p w:rsidR="00C1148D" w:rsidRDefault="00C1148D" w:rsidP="00C1148D">
      <w:pPr>
        <w:autoSpaceDE w:val="0"/>
        <w:autoSpaceDN w:val="0"/>
        <w:adjustRightInd w:val="0"/>
        <w:rPr>
          <w:rFonts w:ascii="Georgia" w:hAnsi="Georgia" w:cs="Georgia"/>
          <w:color w:val="000000"/>
          <w:sz w:val="28"/>
          <w:szCs w:val="28"/>
        </w:rPr>
      </w:pPr>
      <w:r w:rsidRPr="00531665">
        <w:rPr>
          <w:rFonts w:ascii="Georgia" w:hAnsi="Georgia" w:cs="Georgia"/>
          <w:color w:val="000000"/>
          <w:sz w:val="28"/>
          <w:szCs w:val="28"/>
        </w:rPr>
        <w:t>How should we process a request once we receive it?</w:t>
      </w:r>
    </w:p>
    <w:p w:rsidR="00C1148D" w:rsidRPr="00531665" w:rsidRDefault="00C1148D" w:rsidP="00C1148D">
      <w:pPr>
        <w:autoSpaceDE w:val="0"/>
        <w:autoSpaceDN w:val="0"/>
        <w:adjustRightInd w:val="0"/>
        <w:rPr>
          <w:rFonts w:ascii="Georgia" w:hAnsi="Georgia" w:cs="Georgia"/>
          <w:color w:val="000000"/>
          <w:sz w:val="28"/>
          <w:szCs w:val="28"/>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When you receive a subject access request, you will need to consider the following </w:t>
      </w:r>
      <w:r w:rsidR="00050AEA">
        <w:rPr>
          <w:rFonts w:ascii="Verdana" w:hAnsi="Verdana" w:cs="Verdana"/>
          <w:color w:val="000000"/>
          <w:sz w:val="23"/>
          <w:szCs w:val="23"/>
        </w:rPr>
        <w:t>before deciding how to respond:</w:t>
      </w:r>
    </w:p>
    <w:p w:rsidR="00C1148D" w:rsidRPr="00531665" w:rsidRDefault="00C1148D" w:rsidP="00050AEA">
      <w:pPr>
        <w:autoSpaceDE w:val="0"/>
        <w:autoSpaceDN w:val="0"/>
        <w:adjustRightInd w:val="0"/>
        <w:rPr>
          <w:rFonts w:ascii="Verdana" w:hAnsi="Verdana" w:cs="Verdana"/>
          <w:color w:val="000000"/>
          <w:sz w:val="23"/>
          <w:szCs w:val="23"/>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Section 7 of the Act gives individuals the statutory right, subject to some exemptions, to see information that organisations hold about them. </w:t>
      </w:r>
      <w:r w:rsidR="00050AEA">
        <w:rPr>
          <w:rFonts w:ascii="Verdana" w:hAnsi="Verdana" w:cs="Verdana"/>
          <w:color w:val="000000"/>
          <w:sz w:val="23"/>
          <w:szCs w:val="23"/>
        </w:rPr>
        <w:t xml:space="preserve"> </w:t>
      </w:r>
      <w:r w:rsidRPr="00531665">
        <w:rPr>
          <w:rFonts w:ascii="Verdana" w:hAnsi="Verdana" w:cs="Verdana"/>
          <w:color w:val="000000"/>
          <w:sz w:val="23"/>
          <w:szCs w:val="23"/>
        </w:rPr>
        <w:t xml:space="preserve">Requests must be made in writing to the person or organisation holding the health records. </w:t>
      </w:r>
      <w:r w:rsidR="00050AEA">
        <w:rPr>
          <w:rFonts w:ascii="Verdana" w:hAnsi="Verdana" w:cs="Verdana"/>
          <w:color w:val="000000"/>
          <w:sz w:val="23"/>
          <w:szCs w:val="23"/>
        </w:rPr>
        <w:t xml:space="preserve"> </w:t>
      </w:r>
      <w:r w:rsidRPr="00531665">
        <w:rPr>
          <w:rFonts w:ascii="Verdana" w:hAnsi="Verdana" w:cs="Verdana"/>
          <w:color w:val="000000"/>
          <w:sz w:val="23"/>
          <w:szCs w:val="23"/>
        </w:rPr>
        <w:t>The type of access you must provide and the fee you are allowed to charge may vary dependi</w:t>
      </w:r>
      <w:r w:rsidR="00050AEA">
        <w:rPr>
          <w:rFonts w:ascii="Verdana" w:hAnsi="Verdana" w:cs="Verdana"/>
          <w:color w:val="000000"/>
          <w:sz w:val="23"/>
          <w:szCs w:val="23"/>
        </w:rPr>
        <w:t>ng on how the records are held.</w:t>
      </w:r>
    </w:p>
    <w:p w:rsidR="00C1148D" w:rsidRPr="00531665" w:rsidRDefault="00C1148D" w:rsidP="00C1148D">
      <w:pPr>
        <w:autoSpaceDE w:val="0"/>
        <w:autoSpaceDN w:val="0"/>
        <w:adjustRightInd w:val="0"/>
        <w:rPr>
          <w:rFonts w:ascii="Verdana" w:hAnsi="Verdana" w:cs="Verdana"/>
          <w:color w:val="000000"/>
          <w:sz w:val="23"/>
          <w:szCs w:val="23"/>
        </w:rPr>
      </w:pPr>
    </w:p>
    <w:p w:rsidR="00C1148D" w:rsidRPr="00531665" w:rsidRDefault="00C1148D" w:rsidP="00C1148D">
      <w:pPr>
        <w:autoSpaceDE w:val="0"/>
        <w:autoSpaceDN w:val="0"/>
        <w:adjustRightInd w:val="0"/>
        <w:rPr>
          <w:rFonts w:ascii="Verdana" w:hAnsi="Verdana" w:cs="Verdana"/>
          <w:color w:val="000000"/>
          <w:sz w:val="23"/>
          <w:szCs w:val="23"/>
        </w:rPr>
      </w:pPr>
      <w:r w:rsidRPr="00531665">
        <w:rPr>
          <w:rFonts w:ascii="Verdana" w:hAnsi="Verdana" w:cs="Verdana"/>
          <w:color w:val="000000"/>
          <w:sz w:val="23"/>
          <w:szCs w:val="23"/>
        </w:rPr>
        <w:t xml:space="preserve">Organisations should have procedures for handling requests for health information. </w:t>
      </w:r>
      <w:r w:rsidR="00050AEA">
        <w:rPr>
          <w:rFonts w:ascii="Verdana" w:hAnsi="Verdana" w:cs="Verdana"/>
          <w:color w:val="000000"/>
          <w:sz w:val="23"/>
          <w:szCs w:val="23"/>
        </w:rPr>
        <w:t xml:space="preserve"> </w:t>
      </w:r>
      <w:r w:rsidRPr="00531665">
        <w:rPr>
          <w:rFonts w:ascii="Verdana" w:hAnsi="Verdana" w:cs="Verdana"/>
          <w:color w:val="000000"/>
          <w:sz w:val="23"/>
          <w:szCs w:val="23"/>
        </w:rPr>
        <w:t xml:space="preserve">A request does not have to use the term ‘subject </w:t>
      </w:r>
      <w:proofErr w:type="gramStart"/>
      <w:r w:rsidRPr="00531665">
        <w:rPr>
          <w:rFonts w:ascii="Verdana" w:hAnsi="Verdana" w:cs="Verdana"/>
          <w:color w:val="000000"/>
          <w:sz w:val="23"/>
          <w:szCs w:val="23"/>
        </w:rPr>
        <w:t>access’</w:t>
      </w:r>
      <w:proofErr w:type="gramEnd"/>
      <w:r w:rsidRPr="00531665">
        <w:rPr>
          <w:rFonts w:ascii="Verdana" w:hAnsi="Verdana" w:cs="Verdana"/>
          <w:color w:val="000000"/>
          <w:sz w:val="23"/>
          <w:szCs w:val="23"/>
        </w:rPr>
        <w:t xml:space="preserve"> or ‘data protection’ for it to be valid. </w:t>
      </w:r>
      <w:r w:rsidR="00050AEA">
        <w:rPr>
          <w:rFonts w:ascii="Verdana" w:hAnsi="Verdana" w:cs="Verdana"/>
          <w:color w:val="000000"/>
          <w:sz w:val="23"/>
          <w:szCs w:val="23"/>
        </w:rPr>
        <w:t xml:space="preserve"> </w:t>
      </w:r>
      <w:r w:rsidRPr="00531665">
        <w:rPr>
          <w:rFonts w:ascii="Verdana" w:hAnsi="Verdana" w:cs="Verdana"/>
          <w:color w:val="000000"/>
          <w:sz w:val="23"/>
          <w:szCs w:val="23"/>
        </w:rPr>
        <w:t>Staff should be trained to recognise requests and must deal with them within</w:t>
      </w:r>
      <w:r w:rsidR="00050AEA">
        <w:rPr>
          <w:rFonts w:ascii="Verdana" w:hAnsi="Verdana" w:cs="Verdana"/>
          <w:color w:val="000000"/>
          <w:sz w:val="23"/>
          <w:szCs w:val="23"/>
        </w:rPr>
        <w:t xml:space="preserve"> 40 days or sooner if possible.</w:t>
      </w:r>
    </w:p>
    <w:p w:rsidR="00C1148D" w:rsidRPr="00531665" w:rsidRDefault="00C1148D" w:rsidP="00C1148D">
      <w:pPr>
        <w:autoSpaceDE w:val="0"/>
        <w:autoSpaceDN w:val="0"/>
        <w:adjustRightInd w:val="0"/>
        <w:rPr>
          <w:rFonts w:ascii="Georgia" w:hAnsi="Georgia" w:cs="Georgi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Requests should include the full name and address of the person seeking access to their health record, plus any other information that may help identify them, such as their NHS number.</w:t>
      </w:r>
      <w:r w:rsidR="00050AEA">
        <w:rPr>
          <w:rFonts w:ascii="Verdana" w:hAnsi="Verdana" w:cs="Verdana"/>
          <w:sz w:val="23"/>
          <w:szCs w:val="23"/>
        </w:rPr>
        <w:t xml:space="preserve"> </w:t>
      </w:r>
      <w:r w:rsidRPr="00531665">
        <w:rPr>
          <w:rFonts w:ascii="Verdana" w:hAnsi="Verdana" w:cs="Verdana"/>
          <w:sz w:val="23"/>
          <w:szCs w:val="23"/>
        </w:rPr>
        <w:t xml:space="preserve"> If the record is open and there is an ongoing relationship between a health professional and the person making the request, you should confirm their identity with the lead practitioner.</w:t>
      </w:r>
      <w:r w:rsidR="00050AEA">
        <w:rPr>
          <w:rFonts w:ascii="Verdana" w:hAnsi="Verdana" w:cs="Verdana"/>
          <w:sz w:val="23"/>
          <w:szCs w:val="23"/>
        </w:rPr>
        <w:t xml:space="preserve"> </w:t>
      </w:r>
      <w:r w:rsidRPr="00531665">
        <w:rPr>
          <w:rFonts w:ascii="Verdana" w:hAnsi="Verdana" w:cs="Verdana"/>
          <w:sz w:val="23"/>
          <w:szCs w:val="23"/>
        </w:rPr>
        <w:t xml:space="preserve"> Confirming identity is very important if the request is for old information from closed records and there is no ongoing relationship that can be relied </w:t>
      </w:r>
      <w:r w:rsidR="00050AEA">
        <w:rPr>
          <w:rFonts w:ascii="Verdana" w:hAnsi="Verdana" w:cs="Verdana"/>
          <w:sz w:val="23"/>
          <w:szCs w:val="23"/>
        </w:rPr>
        <w:t>on to help with identification.</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Consider all information held about the individual, not only medical records, bearing in mind that the person may say they wish to restrict their r</w:t>
      </w:r>
      <w:r w:rsidR="00050AEA">
        <w:rPr>
          <w:rFonts w:ascii="Verdana" w:hAnsi="Verdana" w:cs="Verdana"/>
          <w:sz w:val="23"/>
          <w:szCs w:val="23"/>
        </w:rPr>
        <w:t>equest to specific information.</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You can ask the person to give you more information to help you find the i</w:t>
      </w:r>
      <w:r w:rsidR="00050AEA">
        <w:rPr>
          <w:rFonts w:ascii="Verdana" w:hAnsi="Verdana" w:cs="Verdana"/>
          <w:sz w:val="23"/>
          <w:szCs w:val="23"/>
        </w:rPr>
        <w:t>nformation they are requesting.</w:t>
      </w:r>
    </w:p>
    <w:p w:rsidR="00C1148D" w:rsidRPr="00531665" w:rsidRDefault="00C1148D" w:rsidP="00C1148D">
      <w:pPr>
        <w:autoSpaceDE w:val="0"/>
        <w:autoSpaceDN w:val="0"/>
        <w:adjustRightInd w:val="0"/>
        <w:rPr>
          <w:rFonts w:ascii="Verdana" w:hAnsi="Verdana" w:cs="Verdana"/>
          <w:sz w:val="23"/>
          <w:szCs w:val="23"/>
        </w:rPr>
      </w:pPr>
    </w:p>
    <w:p w:rsidR="00C1148D" w:rsidRPr="00531665" w:rsidRDefault="00C1148D" w:rsidP="00C1148D">
      <w:pPr>
        <w:autoSpaceDE w:val="0"/>
        <w:autoSpaceDN w:val="0"/>
        <w:adjustRightInd w:val="0"/>
        <w:rPr>
          <w:rFonts w:ascii="Verdana" w:hAnsi="Verdana" w:cs="Verdana"/>
          <w:sz w:val="23"/>
          <w:szCs w:val="23"/>
        </w:rPr>
      </w:pPr>
      <w:r w:rsidRPr="00531665">
        <w:rPr>
          <w:rFonts w:ascii="Verdana" w:hAnsi="Verdana" w:cs="Verdana"/>
          <w:sz w:val="23"/>
          <w:szCs w:val="23"/>
        </w:rPr>
        <w:t xml:space="preserve">It is good practice to record all incoming requests for information and track them through to completion. </w:t>
      </w:r>
      <w:r w:rsidR="00050AEA">
        <w:rPr>
          <w:rFonts w:ascii="Verdana" w:hAnsi="Verdana" w:cs="Verdana"/>
          <w:sz w:val="23"/>
          <w:szCs w:val="23"/>
        </w:rPr>
        <w:t xml:space="preserve"> </w:t>
      </w:r>
      <w:r w:rsidRPr="00531665">
        <w:rPr>
          <w:rFonts w:ascii="Verdana" w:hAnsi="Verdana" w:cs="Verdana"/>
          <w:sz w:val="23"/>
          <w:szCs w:val="23"/>
        </w:rPr>
        <w:t>You should acknowledge all requests for information and let the person know whe</w:t>
      </w:r>
      <w:r w:rsidR="00050AEA">
        <w:rPr>
          <w:rFonts w:ascii="Verdana" w:hAnsi="Verdana" w:cs="Verdana"/>
          <w:sz w:val="23"/>
          <w:szCs w:val="23"/>
        </w:rPr>
        <w:t>n they can expect a response.</w:t>
      </w:r>
    </w:p>
    <w:p w:rsidR="00C1148D" w:rsidRDefault="00C1148D" w:rsidP="00C1148D">
      <w:pPr>
        <w:autoSpaceDE w:val="0"/>
        <w:autoSpaceDN w:val="0"/>
        <w:adjustRightInd w:val="0"/>
        <w:rPr>
          <w:rFonts w:ascii="Verdana" w:hAnsi="Verdana" w:cs="Verdana"/>
          <w:sz w:val="23"/>
          <w:szCs w:val="23"/>
        </w:rPr>
      </w:pPr>
    </w:p>
    <w:p w:rsidR="00C1148D" w:rsidRDefault="00C1148D"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3B62BE" w:rsidRDefault="003B62BE" w:rsidP="00C1148D">
      <w:pPr>
        <w:autoSpaceDE w:val="0"/>
        <w:autoSpaceDN w:val="0"/>
        <w:adjustRightInd w:val="0"/>
        <w:rPr>
          <w:rFonts w:ascii="Verdana" w:hAnsi="Verdana" w:cs="Verdana"/>
          <w:sz w:val="23"/>
          <w:szCs w:val="23"/>
        </w:rPr>
      </w:pPr>
    </w:p>
    <w:p w:rsidR="00C1148D" w:rsidRDefault="00C1148D" w:rsidP="00C1148D">
      <w:pPr>
        <w:autoSpaceDE w:val="0"/>
        <w:autoSpaceDN w:val="0"/>
        <w:adjustRightInd w:val="0"/>
        <w:rPr>
          <w:rFonts w:ascii="Verdana" w:hAnsi="Verdana" w:cs="Verdana"/>
          <w:sz w:val="23"/>
          <w:szCs w:val="23"/>
        </w:rPr>
      </w:pPr>
    </w:p>
    <w:p w:rsidR="00DB37FA" w:rsidRDefault="00DB37FA" w:rsidP="00DB37FA">
      <w:pPr>
        <w:autoSpaceDE w:val="0"/>
        <w:autoSpaceDN w:val="0"/>
        <w:adjustRightInd w:val="0"/>
        <w:ind w:left="360" w:hanging="360"/>
        <w:rPr>
          <w:rFonts w:ascii="Georgia" w:hAnsi="Georgia" w:cs="Georgia"/>
          <w:sz w:val="28"/>
          <w:szCs w:val="28"/>
        </w:rPr>
      </w:pPr>
    </w:p>
    <w:p w:rsidR="00DB37FA" w:rsidRPr="00531665" w:rsidRDefault="00DB37FA" w:rsidP="00DB37FA">
      <w:pPr>
        <w:autoSpaceDE w:val="0"/>
        <w:autoSpaceDN w:val="0"/>
        <w:adjustRightInd w:val="0"/>
        <w:ind w:left="360" w:hanging="360"/>
        <w:rPr>
          <w:rFonts w:ascii="Georgia" w:hAnsi="Georgia" w:cs="Georgia"/>
          <w:sz w:val="28"/>
          <w:szCs w:val="28"/>
        </w:rPr>
      </w:pPr>
      <w:r>
        <w:rPr>
          <w:rFonts w:ascii="Georgia" w:hAnsi="Georgia" w:cs="Georgia"/>
          <w:sz w:val="28"/>
          <w:szCs w:val="28"/>
        </w:rPr>
        <w:t>Fees</w:t>
      </w:r>
    </w:p>
    <w:p w:rsidR="00DB37FA" w:rsidRPr="00531665" w:rsidRDefault="00DB37FA" w:rsidP="00DB37FA">
      <w:pPr>
        <w:autoSpaceDE w:val="0"/>
        <w:autoSpaceDN w:val="0"/>
        <w:adjustRightInd w:val="0"/>
        <w:rPr>
          <w:rFonts w:ascii="Georgia" w:hAnsi="Georgia" w:cs="Georgia"/>
          <w:sz w:val="28"/>
          <w:szCs w:val="28"/>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 xml:space="preserve">You are allowed to charge between £10 and £50 for complying with a subject access request, which will allow you to cover some of your costs, such as for photocopying. </w:t>
      </w:r>
      <w:r>
        <w:rPr>
          <w:rFonts w:ascii="Verdana" w:hAnsi="Verdana" w:cs="Verdana"/>
          <w:sz w:val="23"/>
          <w:szCs w:val="23"/>
        </w:rPr>
        <w:t xml:space="preserve"> The fee is optional.</w:t>
      </w:r>
    </w:p>
    <w:p w:rsidR="00DB37FA" w:rsidRPr="00531665" w:rsidRDefault="00DB37FA" w:rsidP="00DB37FA">
      <w:pPr>
        <w:autoSpaceDE w:val="0"/>
        <w:autoSpaceDN w:val="0"/>
        <w:adjustRightInd w:val="0"/>
        <w:rPr>
          <w:rFonts w:ascii="Verdana" w:hAnsi="Verdana" w:cs="Verdana"/>
          <w:sz w:val="23"/>
          <w:szCs w:val="23"/>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The amount you can charge varies depending on h</w:t>
      </w:r>
      <w:r>
        <w:rPr>
          <w:rFonts w:ascii="Verdana" w:hAnsi="Verdana" w:cs="Verdana"/>
          <w:sz w:val="23"/>
          <w:szCs w:val="23"/>
        </w:rPr>
        <w:t>ow the health records are held.</w:t>
      </w:r>
    </w:p>
    <w:p w:rsidR="00DB37FA" w:rsidRPr="00531665" w:rsidRDefault="00DB37FA" w:rsidP="00DB37FA">
      <w:pPr>
        <w:autoSpaceDE w:val="0"/>
        <w:autoSpaceDN w:val="0"/>
        <w:adjustRightInd w:val="0"/>
        <w:rPr>
          <w:rFonts w:ascii="Verdana" w:hAnsi="Verdana" w:cs="Verdana"/>
          <w:sz w:val="23"/>
          <w:szCs w:val="23"/>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 xml:space="preserve">You can charge a maximum of £10 for complying with a subject access request to health records </w:t>
      </w:r>
      <w:r>
        <w:rPr>
          <w:rFonts w:ascii="Verdana" w:hAnsi="Verdana" w:cs="Verdana"/>
          <w:sz w:val="23"/>
          <w:szCs w:val="23"/>
        </w:rPr>
        <w:t>held on a computer system only.</w:t>
      </w:r>
    </w:p>
    <w:p w:rsidR="00DB37FA" w:rsidRPr="00531665" w:rsidRDefault="00DB37FA" w:rsidP="00DB37FA">
      <w:pPr>
        <w:autoSpaceDE w:val="0"/>
        <w:autoSpaceDN w:val="0"/>
        <w:adjustRightInd w:val="0"/>
        <w:rPr>
          <w:rFonts w:ascii="Verdana" w:hAnsi="Verdana" w:cs="Verdana"/>
          <w:sz w:val="23"/>
          <w:szCs w:val="23"/>
        </w:rPr>
      </w:pPr>
    </w:p>
    <w:p w:rsidR="00DB37FA" w:rsidRPr="00531665" w:rsidRDefault="00DB37FA" w:rsidP="00DB37FA">
      <w:pPr>
        <w:autoSpaceDE w:val="0"/>
        <w:autoSpaceDN w:val="0"/>
        <w:adjustRightInd w:val="0"/>
        <w:rPr>
          <w:rFonts w:ascii="Verdana" w:hAnsi="Verdana" w:cs="Verdana"/>
          <w:sz w:val="23"/>
          <w:szCs w:val="23"/>
        </w:rPr>
      </w:pPr>
      <w:r w:rsidRPr="00531665">
        <w:rPr>
          <w:rFonts w:ascii="Verdana" w:hAnsi="Verdana" w:cs="Verdana"/>
          <w:sz w:val="23"/>
          <w:szCs w:val="23"/>
        </w:rPr>
        <w:t>You can charge a maximum of £50 for complying with a subject access request to health records held in a manual filing system, or a combination of electronic and manual filing systems.</w:t>
      </w:r>
      <w:r>
        <w:rPr>
          <w:rFonts w:ascii="Verdana" w:hAnsi="Verdana" w:cs="Verdana"/>
          <w:sz w:val="23"/>
          <w:szCs w:val="23"/>
        </w:rPr>
        <w:t xml:space="preserve"> </w:t>
      </w:r>
      <w:r w:rsidRPr="00531665">
        <w:rPr>
          <w:rFonts w:ascii="Verdana" w:hAnsi="Verdana" w:cs="Verdana"/>
          <w:sz w:val="23"/>
          <w:szCs w:val="23"/>
        </w:rPr>
        <w:t xml:space="preserve"> Or you can offer the applicant the opportunity to inspect the </w:t>
      </w:r>
      <w:r w:rsidRPr="00DB37FA">
        <w:rPr>
          <w:rFonts w:ascii="Verdana" w:hAnsi="Verdana" w:cs="Verdana"/>
          <w:sz w:val="23"/>
          <w:szCs w:val="23"/>
        </w:rPr>
        <w:t>documents in person free of charge, outside the right of subject access (see also below).</w:t>
      </w:r>
    </w:p>
    <w:p w:rsidR="00DB37FA" w:rsidRPr="00360AEE" w:rsidRDefault="00DB37FA" w:rsidP="00DB37FA">
      <w:pPr>
        <w:jc w:val="center"/>
        <w:rPr>
          <w:rFonts w:ascii="Calibri" w:hAnsi="Calibri" w:cs="Calibri"/>
          <w:sz w:val="36"/>
          <w:szCs w:val="36"/>
        </w:rPr>
      </w:pPr>
      <w:r>
        <w:rPr>
          <w:rFonts w:ascii="Georgia" w:hAnsi="Georgia" w:cs="Georgia"/>
          <w:sz w:val="28"/>
          <w:szCs w:val="28"/>
        </w:rPr>
        <w:br w:type="page"/>
      </w:r>
      <w:r w:rsidRPr="00360AEE">
        <w:rPr>
          <w:rFonts w:ascii="Calibri" w:hAnsi="Calibri" w:cs="Calibri"/>
          <w:sz w:val="36"/>
          <w:szCs w:val="36"/>
        </w:rPr>
        <w:lastRenderedPageBreak/>
        <w:t>Subject Access Request</w:t>
      </w:r>
    </w:p>
    <w:p w:rsidR="00DB37FA" w:rsidRPr="00360AEE" w:rsidRDefault="00DB37FA" w:rsidP="00DB37FA">
      <w:pPr>
        <w:jc w:val="center"/>
        <w:rPr>
          <w:rFonts w:ascii="Calibri" w:hAnsi="Calibri" w:cs="Calibri"/>
          <w:sz w:val="28"/>
          <w:szCs w:val="28"/>
        </w:rPr>
      </w:pPr>
      <w:proofErr w:type="gramStart"/>
      <w:r w:rsidRPr="00360AEE">
        <w:rPr>
          <w:rFonts w:ascii="Calibri" w:hAnsi="Calibri" w:cs="Calibri"/>
          <w:sz w:val="28"/>
          <w:szCs w:val="28"/>
        </w:rPr>
        <w:t>made</w:t>
      </w:r>
      <w:proofErr w:type="gramEnd"/>
      <w:r w:rsidRPr="00360AEE">
        <w:rPr>
          <w:rFonts w:ascii="Calibri" w:hAnsi="Calibri" w:cs="Calibri"/>
          <w:sz w:val="28"/>
          <w:szCs w:val="28"/>
        </w:rPr>
        <w:t xml:space="preserve"> to</w:t>
      </w:r>
    </w:p>
    <w:p w:rsidR="00DB37FA" w:rsidRPr="00360AEE" w:rsidRDefault="00DB37FA" w:rsidP="00DB37FA">
      <w:pPr>
        <w:jc w:val="center"/>
        <w:rPr>
          <w:rFonts w:ascii="Calibri" w:hAnsi="Calibri" w:cs="Calibri"/>
          <w:sz w:val="28"/>
          <w:szCs w:val="28"/>
        </w:rPr>
      </w:pPr>
      <w:r>
        <w:rPr>
          <w:rFonts w:ascii="Calibri" w:hAnsi="Calibri" w:cs="Calibri"/>
          <w:sz w:val="28"/>
          <w:szCs w:val="28"/>
        </w:rPr>
        <w:t>[</w:t>
      </w:r>
      <w:r w:rsidRPr="00366A2D">
        <w:rPr>
          <w:rFonts w:ascii="Calibri" w:hAnsi="Calibri" w:cs="Calibri"/>
          <w:sz w:val="28"/>
          <w:szCs w:val="28"/>
          <w:highlight w:val="yellow"/>
        </w:rPr>
        <w:t>Surgery Name</w:t>
      </w:r>
      <w:r>
        <w:rPr>
          <w:rFonts w:ascii="Calibri" w:hAnsi="Calibri" w:cs="Calibri"/>
          <w:sz w:val="28"/>
          <w:szCs w:val="28"/>
        </w:rPr>
        <w:t>]</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Full Name:</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Address:</w:t>
      </w: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Postcode:</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Date of Birth:</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NHS Number:</w:t>
      </w:r>
    </w:p>
    <w:p w:rsidR="00DB37FA" w:rsidRDefault="00DB37FA" w:rsidP="00DB37FA">
      <w:pPr>
        <w:rPr>
          <w:rFonts w:ascii="Calibri" w:hAnsi="Calibri" w:cs="Calibri"/>
        </w:rPr>
      </w:pPr>
    </w:p>
    <w:p w:rsidR="00DB37FA" w:rsidRDefault="00DB37FA" w:rsidP="00DB37FA">
      <w:pPr>
        <w:jc w:val="both"/>
        <w:rPr>
          <w:rFonts w:ascii="Calibri" w:hAnsi="Calibri" w:cs="Calibri"/>
        </w:rPr>
      </w:pPr>
      <w:r>
        <w:rPr>
          <w:rFonts w:ascii="Calibri" w:hAnsi="Calibri" w:cs="Calibri"/>
        </w:rPr>
        <w:t>(If you are unsure of your NHS Number you can request this by contacting the surgery)</w:t>
      </w:r>
    </w:p>
    <w:p w:rsidR="00DB37FA" w:rsidRPr="00360AEE" w:rsidRDefault="00DB37FA" w:rsidP="00DB37FA">
      <w:pPr>
        <w:jc w:val="center"/>
        <w:rPr>
          <w:rFonts w:ascii="Calibri" w:hAnsi="Calibri" w:cs="Calibri"/>
        </w:rPr>
      </w:pPr>
    </w:p>
    <w:p w:rsidR="00DB37FA" w:rsidRDefault="00DB37FA" w:rsidP="00DB37FA">
      <w:pPr>
        <w:jc w:val="both"/>
        <w:rPr>
          <w:rFonts w:ascii="Calibri" w:hAnsi="Calibri" w:cs="Calibri"/>
        </w:rPr>
      </w:pPr>
      <w:r w:rsidRPr="00360AEE">
        <w:rPr>
          <w:rFonts w:ascii="Calibri" w:hAnsi="Calibri" w:cs="Calibri"/>
        </w:rPr>
        <w:t>Under the terms of the Data Protection Act 1998</w:t>
      </w:r>
      <w:r>
        <w:rPr>
          <w:rFonts w:ascii="Calibri" w:hAnsi="Calibri" w:cs="Calibri"/>
        </w:rPr>
        <w:t xml:space="preserve"> I wish to request a </w:t>
      </w:r>
      <w:r w:rsidRPr="006D686F">
        <w:rPr>
          <w:rFonts w:ascii="Calibri" w:hAnsi="Calibri" w:cs="Calibri"/>
          <w:b/>
        </w:rPr>
        <w:t>FULL</w:t>
      </w:r>
      <w:r>
        <w:rPr>
          <w:rFonts w:ascii="Calibri" w:hAnsi="Calibri" w:cs="Calibri"/>
        </w:rPr>
        <w:t xml:space="preserve"> copy of my entire medical record.</w:t>
      </w:r>
    </w:p>
    <w:p w:rsidR="00DB37FA" w:rsidRDefault="00DB37FA" w:rsidP="00DB37FA">
      <w:pPr>
        <w:jc w:val="both"/>
        <w:rPr>
          <w:rFonts w:ascii="Calibri" w:hAnsi="Calibri" w:cs="Calibri"/>
        </w:rPr>
      </w:pPr>
      <w:r>
        <w:rPr>
          <w:rFonts w:ascii="Calibri" w:hAnsi="Calibri"/>
          <w:noProof/>
        </w:rPr>
        <w:pict>
          <v:rect id="_x0000_s1100" style="position:absolute;left:0;text-align:left;margin-left:334.5pt;margin-top:10pt;width:27pt;height:28.55pt;z-index:251677696"/>
        </w:pict>
      </w:r>
    </w:p>
    <w:p w:rsidR="00DB37FA" w:rsidRDefault="00DB37FA" w:rsidP="00DB37FA">
      <w:pPr>
        <w:jc w:val="both"/>
        <w:rPr>
          <w:rFonts w:ascii="Calibri" w:hAnsi="Calibri" w:cs="Calibri"/>
        </w:rPr>
      </w:pPr>
      <w:r>
        <w:rPr>
          <w:rFonts w:ascii="Calibri" w:hAnsi="Calibri" w:cs="Calibri"/>
        </w:rPr>
        <w:t>Please send this record to my home address</w:t>
      </w:r>
    </w:p>
    <w:p w:rsidR="00DB37FA" w:rsidRPr="006D686F" w:rsidRDefault="00DB37FA" w:rsidP="00DB37FA">
      <w:pPr>
        <w:rPr>
          <w:rFonts w:ascii="Calibri" w:hAnsi="Calibri" w:cs="Calibri"/>
          <w:sz w:val="20"/>
          <w:szCs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6D686F">
        <w:rPr>
          <w:rFonts w:ascii="Calibri" w:hAnsi="Calibri" w:cs="Calibri"/>
          <w:sz w:val="20"/>
          <w:szCs w:val="20"/>
        </w:rPr>
        <w:t>Please tick</w:t>
      </w:r>
    </w:p>
    <w:p w:rsidR="00DB37FA" w:rsidRPr="006D686F" w:rsidRDefault="00DB37FA" w:rsidP="00DB37FA">
      <w:pPr>
        <w:rPr>
          <w:rFonts w:ascii="Calibri" w:hAnsi="Calibri" w:cs="Calibri"/>
          <w:sz w:val="20"/>
          <w:szCs w:val="20"/>
        </w:rPr>
      </w:pPr>
      <w:r>
        <w:rPr>
          <w:rFonts w:ascii="Calibri" w:hAnsi="Calibri" w:cs="Calibri"/>
          <w:noProof/>
        </w:rPr>
        <w:pict>
          <v:rect id="_x0000_s1101" style="position:absolute;margin-left:334.5pt;margin-top:6.6pt;width:27pt;height:28.55pt;z-index:251678720"/>
        </w:pic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20"/>
          <w:szCs w:val="20"/>
        </w:rPr>
        <w:t xml:space="preserve">    </w:t>
      </w:r>
      <w:proofErr w:type="gramStart"/>
      <w:r>
        <w:rPr>
          <w:rFonts w:ascii="Calibri" w:hAnsi="Calibri" w:cs="Calibri"/>
          <w:sz w:val="20"/>
          <w:szCs w:val="20"/>
        </w:rPr>
        <w:t>one</w:t>
      </w:r>
      <w:proofErr w:type="gramEnd"/>
      <w:r>
        <w:rPr>
          <w:rFonts w:ascii="Calibri" w:hAnsi="Calibri" w:cs="Calibri"/>
          <w:sz w:val="20"/>
          <w:szCs w:val="20"/>
        </w:rPr>
        <w:t xml:space="preserve"> box</w:t>
      </w:r>
    </w:p>
    <w:p w:rsidR="00DB37FA" w:rsidRDefault="00DB37FA" w:rsidP="00DB37FA">
      <w:pPr>
        <w:rPr>
          <w:rFonts w:ascii="Calibri" w:hAnsi="Calibri" w:cs="Calibri"/>
        </w:rPr>
      </w:pPr>
      <w:r w:rsidRPr="006D686F">
        <w:rPr>
          <w:rFonts w:ascii="Calibri" w:hAnsi="Calibri" w:cs="Calibri"/>
        </w:rPr>
        <w:t>Please send this record to my representative as detailed below</w:t>
      </w:r>
    </w:p>
    <w:p w:rsidR="00DB37FA" w:rsidRDefault="00DB37FA" w:rsidP="00DB37FA">
      <w:pPr>
        <w:rPr>
          <w:rFonts w:ascii="Calibri" w:hAnsi="Calibri" w:cs="Calibri"/>
        </w:rPr>
      </w:pPr>
    </w:p>
    <w:p w:rsidR="00DB37FA" w:rsidRPr="006D686F" w:rsidRDefault="00DB37FA" w:rsidP="00DB37FA">
      <w:pPr>
        <w:rPr>
          <w:rFonts w:ascii="Calibri" w:hAnsi="Calibri" w:cs="Calibri"/>
        </w:rPr>
      </w:pPr>
      <w:r>
        <w:rPr>
          <w:rFonts w:ascii="Calibri" w:hAnsi="Calibri" w:cs="Calibri"/>
          <w:noProof/>
        </w:rPr>
        <w:pict>
          <v:roundrect id="_x0000_s1099" style="position:absolute;margin-left:-23.25pt;margin-top:5.85pt;width:531pt;height:188.25pt;z-index:251676672" arcsize="10923f">
            <v:fill opacity="0"/>
          </v:roundrect>
        </w:pict>
      </w:r>
    </w:p>
    <w:p w:rsidR="00DB37FA" w:rsidRDefault="00DB37FA" w:rsidP="00DB37FA">
      <w:pPr>
        <w:rPr>
          <w:rFonts w:ascii="Calibri" w:hAnsi="Calibri" w:cs="Calibri"/>
        </w:rPr>
      </w:pPr>
      <w:r w:rsidRPr="006D686F">
        <w:rPr>
          <w:rFonts w:ascii="Calibri" w:hAnsi="Calibri" w:cs="Calibri"/>
        </w:rPr>
        <w:t>Details of representative</w:t>
      </w:r>
      <w:r>
        <w:rPr>
          <w:rFonts w:ascii="Calibri" w:hAnsi="Calibri" w:cs="Calibri"/>
        </w:rPr>
        <w:t>:</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Address:</w:t>
      </w: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I understand that the whole of my medical record including all correspondence, test results and details of every consultation will be forwarded to the above named person or persons. Any liability for this disclosure rests with me.</w:t>
      </w:r>
    </w:p>
    <w:p w:rsidR="00DB37FA" w:rsidRDefault="00DB37FA" w:rsidP="00DB37FA">
      <w:pPr>
        <w:rPr>
          <w:rFonts w:ascii="Calibri" w:hAnsi="Calibri" w:cs="Calibri"/>
        </w:rPr>
      </w:pPr>
    </w:p>
    <w:p w:rsidR="00DB37FA" w:rsidRDefault="00DB37FA" w:rsidP="00DB37FA">
      <w:pPr>
        <w:rPr>
          <w:rFonts w:ascii="Calibri" w:hAnsi="Calibri" w:cs="Calibri"/>
        </w:rPr>
      </w:pPr>
    </w:p>
    <w:p w:rsidR="00DB37FA" w:rsidRDefault="00DB37FA" w:rsidP="00DB37FA">
      <w:pPr>
        <w:jc w:val="both"/>
        <w:rPr>
          <w:rFonts w:ascii="Calibri" w:hAnsi="Calibri" w:cs="Calibri"/>
        </w:rPr>
      </w:pPr>
      <w:r>
        <w:rPr>
          <w:rFonts w:ascii="Calibri" w:hAnsi="Calibri" w:cs="Calibri"/>
        </w:rPr>
        <w:t>I enclose the statutory fee of £50 and I understand that my records will be made available within 40 days of receipt by the practice of payment.</w:t>
      </w:r>
    </w:p>
    <w:p w:rsidR="00DB37FA" w:rsidRDefault="00DB37FA" w:rsidP="00DB37FA">
      <w:pPr>
        <w:rPr>
          <w:rFonts w:ascii="Calibri" w:hAnsi="Calibri" w:cs="Calibri"/>
        </w:rPr>
      </w:pPr>
    </w:p>
    <w:p w:rsidR="00DB37FA" w:rsidRDefault="00DB37FA" w:rsidP="00DB37FA">
      <w:pPr>
        <w:rPr>
          <w:rFonts w:ascii="Calibri" w:hAnsi="Calibri" w:cs="Calibri"/>
        </w:rPr>
      </w:pPr>
      <w:r>
        <w:rPr>
          <w:rFonts w:ascii="Calibri" w:hAnsi="Calibri" w:cs="Calibri"/>
        </w:rPr>
        <w:t>Signed:</w:t>
      </w:r>
    </w:p>
    <w:p w:rsidR="00DB37FA" w:rsidRDefault="00DB37FA" w:rsidP="00DB37FA">
      <w:pPr>
        <w:rPr>
          <w:rFonts w:ascii="Calibri" w:hAnsi="Calibri" w:cs="Calibri"/>
        </w:rPr>
      </w:pPr>
    </w:p>
    <w:p w:rsidR="00C1148D" w:rsidRPr="00DB37FA" w:rsidRDefault="00DB37FA" w:rsidP="00DB37FA">
      <w:pPr>
        <w:rPr>
          <w:rFonts w:ascii="Calibri" w:hAnsi="Calibri" w:cs="Calibri"/>
        </w:rPr>
      </w:pPr>
      <w:r>
        <w:rPr>
          <w:rFonts w:ascii="Calibri" w:hAnsi="Calibri" w:cs="Calibri"/>
        </w:rPr>
        <w:t>Date:</w:t>
      </w:r>
    </w:p>
    <w:sectPr w:rsidR="00C1148D" w:rsidRPr="00DB37FA" w:rsidSect="009E2F5A">
      <w:pgSz w:w="11906" w:h="16838"/>
      <w:pgMar w:top="624" w:right="851" w:bottom="794" w:left="851"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67" w:rsidRDefault="00A81767">
      <w:r>
        <w:separator/>
      </w:r>
    </w:p>
  </w:endnote>
  <w:endnote w:type="continuationSeparator" w:id="0">
    <w:p w:rsidR="00A81767" w:rsidRDefault="00A81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67" w:rsidRDefault="00A81767">
      <w:r>
        <w:separator/>
      </w:r>
    </w:p>
  </w:footnote>
  <w:footnote w:type="continuationSeparator" w:id="0">
    <w:p w:rsidR="00A81767" w:rsidRDefault="00A81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DCE0DD"/>
    <w:multiLevelType w:val="hybridMultilevel"/>
    <w:tmpl w:val="A0C07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97D6B"/>
    <w:multiLevelType w:val="hybridMultilevel"/>
    <w:tmpl w:val="44943BD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6D82A65"/>
    <w:multiLevelType w:val="multilevel"/>
    <w:tmpl w:val="2CC015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414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D609A"/>
    <w:multiLevelType w:val="multilevel"/>
    <w:tmpl w:val="81A07E2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1C6AA6"/>
    <w:multiLevelType w:val="multilevel"/>
    <w:tmpl w:val="446AEF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BF69ED"/>
    <w:multiLevelType w:val="hybridMultilevel"/>
    <w:tmpl w:val="0B144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7436EB"/>
    <w:multiLevelType w:val="multilevel"/>
    <w:tmpl w:val="0D6892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4D70BB0"/>
    <w:multiLevelType w:val="hybridMultilevel"/>
    <w:tmpl w:val="6220FC4C"/>
    <w:lvl w:ilvl="0" w:tplc="AB6E29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9A2F41"/>
    <w:multiLevelType w:val="multilevel"/>
    <w:tmpl w:val="FB743DF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E55B47"/>
    <w:multiLevelType w:val="multilevel"/>
    <w:tmpl w:val="A8E4AC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1832F3E"/>
    <w:multiLevelType w:val="multilevel"/>
    <w:tmpl w:val="2F86865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6081FBD"/>
    <w:multiLevelType w:val="multilevel"/>
    <w:tmpl w:val="8E0CE0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92E6622"/>
    <w:multiLevelType w:val="singleLevel"/>
    <w:tmpl w:val="F786663C"/>
    <w:lvl w:ilvl="0">
      <w:start w:val="1"/>
      <w:numFmt w:val="decimal"/>
      <w:lvlText w:val="%1"/>
      <w:lvlJc w:val="left"/>
      <w:pPr>
        <w:tabs>
          <w:tab w:val="num" w:pos="720"/>
        </w:tabs>
        <w:ind w:left="720" w:hanging="720"/>
      </w:pPr>
      <w:rPr>
        <w:rFonts w:hint="default"/>
      </w:rPr>
    </w:lvl>
  </w:abstractNum>
  <w:abstractNum w:abstractNumId="14">
    <w:nsid w:val="40D4537D"/>
    <w:multiLevelType w:val="multilevel"/>
    <w:tmpl w:val="71C62D5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2836DAF"/>
    <w:multiLevelType w:val="hybridMultilevel"/>
    <w:tmpl w:val="345C0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B96D9E"/>
    <w:multiLevelType w:val="hybridMultilevel"/>
    <w:tmpl w:val="4FC6D2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04E17B3"/>
    <w:multiLevelType w:val="multilevel"/>
    <w:tmpl w:val="CBEA584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30B16F7"/>
    <w:multiLevelType w:val="multilevel"/>
    <w:tmpl w:val="409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E35EF"/>
    <w:multiLevelType w:val="hybridMultilevel"/>
    <w:tmpl w:val="767C0844"/>
    <w:lvl w:ilvl="0" w:tplc="87042F5A">
      <w:start w:val="1"/>
      <w:numFmt w:val="bullet"/>
      <w:lvlText w:val="o"/>
      <w:lvlJc w:val="left"/>
      <w:pPr>
        <w:tabs>
          <w:tab w:val="num" w:pos="644"/>
        </w:tabs>
        <w:ind w:left="644" w:hanging="360"/>
      </w:pPr>
      <w:rPr>
        <w:rFonts w:ascii="Courier New" w:hAnsi="Courier New" w:cs="Courier New" w:hint="default"/>
        <w:sz w:val="32"/>
        <w:szCs w:val="32"/>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0">
    <w:nsid w:val="5AC16C70"/>
    <w:multiLevelType w:val="hybridMultilevel"/>
    <w:tmpl w:val="A5F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4C3CA3"/>
    <w:multiLevelType w:val="multilevel"/>
    <w:tmpl w:val="1740788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26A4436"/>
    <w:multiLevelType w:val="hybridMultilevel"/>
    <w:tmpl w:val="1640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99240ED"/>
    <w:multiLevelType w:val="multilevel"/>
    <w:tmpl w:val="FD18281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E6C6E85"/>
    <w:multiLevelType w:val="multilevel"/>
    <w:tmpl w:val="4AB803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4F9A765"/>
    <w:multiLevelType w:val="hybridMultilevel"/>
    <w:tmpl w:val="2335C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552154F"/>
    <w:multiLevelType w:val="multilevel"/>
    <w:tmpl w:val="41640E0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6E73AD3"/>
    <w:multiLevelType w:val="multilevel"/>
    <w:tmpl w:val="F230DA7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C7147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7"/>
  </w:num>
  <w:num w:numId="3">
    <w:abstractNumId w:val="11"/>
  </w:num>
  <w:num w:numId="4">
    <w:abstractNumId w:val="9"/>
  </w:num>
  <w:num w:numId="5">
    <w:abstractNumId w:val="14"/>
  </w:num>
  <w:num w:numId="6">
    <w:abstractNumId w:val="21"/>
  </w:num>
  <w:num w:numId="7">
    <w:abstractNumId w:val="24"/>
  </w:num>
  <w:num w:numId="8">
    <w:abstractNumId w:val="26"/>
  </w:num>
  <w:num w:numId="9">
    <w:abstractNumId w:val="2"/>
  </w:num>
  <w:num w:numId="10">
    <w:abstractNumId w:val="23"/>
  </w:num>
  <w:num w:numId="11">
    <w:abstractNumId w:val="17"/>
  </w:num>
  <w:num w:numId="12">
    <w:abstractNumId w:val="12"/>
  </w:num>
  <w:num w:numId="13">
    <w:abstractNumId w:val="27"/>
  </w:num>
  <w:num w:numId="14">
    <w:abstractNumId w:val="10"/>
  </w:num>
  <w:num w:numId="15">
    <w:abstractNumId w:val="5"/>
  </w:num>
  <w:num w:numId="16">
    <w:abstractNumId w:val="4"/>
  </w:num>
  <w:num w:numId="17">
    <w:abstractNumId w:val="15"/>
  </w:num>
  <w:num w:numId="18">
    <w:abstractNumId w:val="8"/>
  </w:num>
  <w:num w:numId="19">
    <w:abstractNumId w:val="6"/>
  </w:num>
  <w:num w:numId="20">
    <w:abstractNumId w:val="25"/>
  </w:num>
  <w:num w:numId="21">
    <w:abstractNumId w:val="0"/>
  </w:num>
  <w:num w:numId="22">
    <w:abstractNumId w:val="20"/>
  </w:num>
  <w:num w:numId="23">
    <w:abstractNumId w:val="18"/>
  </w:num>
  <w:num w:numId="24">
    <w:abstractNumId w:val="1"/>
  </w:num>
  <w:num w:numId="25">
    <w:abstractNumId w:val="22"/>
  </w:num>
  <w:num w:numId="26">
    <w:abstractNumId w:val="19"/>
  </w:num>
  <w:num w:numId="27">
    <w:abstractNumId w:val="28"/>
  </w:num>
  <w:num w:numId="28">
    <w:abstractNumId w:val="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66E9E"/>
    <w:rsid w:val="00001734"/>
    <w:rsid w:val="00003590"/>
    <w:rsid w:val="00006CAC"/>
    <w:rsid w:val="00012DEA"/>
    <w:rsid w:val="00015164"/>
    <w:rsid w:val="00016DF2"/>
    <w:rsid w:val="00027559"/>
    <w:rsid w:val="00040C4E"/>
    <w:rsid w:val="0004338B"/>
    <w:rsid w:val="00044704"/>
    <w:rsid w:val="0004660D"/>
    <w:rsid w:val="00050AEA"/>
    <w:rsid w:val="00052308"/>
    <w:rsid w:val="000532C2"/>
    <w:rsid w:val="00053B6D"/>
    <w:rsid w:val="0006275D"/>
    <w:rsid w:val="000A0A81"/>
    <w:rsid w:val="000A17A8"/>
    <w:rsid w:val="000A333A"/>
    <w:rsid w:val="000B6571"/>
    <w:rsid w:val="000D4287"/>
    <w:rsid w:val="000D54C7"/>
    <w:rsid w:val="000D5F16"/>
    <w:rsid w:val="000E0CF4"/>
    <w:rsid w:val="000F4D55"/>
    <w:rsid w:val="00101802"/>
    <w:rsid w:val="00102BEE"/>
    <w:rsid w:val="001033E2"/>
    <w:rsid w:val="00107794"/>
    <w:rsid w:val="00110548"/>
    <w:rsid w:val="001222A6"/>
    <w:rsid w:val="00124EBF"/>
    <w:rsid w:val="00132F37"/>
    <w:rsid w:val="001422B4"/>
    <w:rsid w:val="00144012"/>
    <w:rsid w:val="001737FC"/>
    <w:rsid w:val="00181BB3"/>
    <w:rsid w:val="00184295"/>
    <w:rsid w:val="001A1E32"/>
    <w:rsid w:val="001A5AED"/>
    <w:rsid w:val="001A690C"/>
    <w:rsid w:val="001B7E93"/>
    <w:rsid w:val="001C41E5"/>
    <w:rsid w:val="001D0802"/>
    <w:rsid w:val="001D6B54"/>
    <w:rsid w:val="001E3645"/>
    <w:rsid w:val="001E55F3"/>
    <w:rsid w:val="001E57E1"/>
    <w:rsid w:val="001E7E74"/>
    <w:rsid w:val="001F335F"/>
    <w:rsid w:val="001F3737"/>
    <w:rsid w:val="00206D16"/>
    <w:rsid w:val="00213994"/>
    <w:rsid w:val="00242737"/>
    <w:rsid w:val="00244053"/>
    <w:rsid w:val="002447B6"/>
    <w:rsid w:val="00245721"/>
    <w:rsid w:val="00245B2A"/>
    <w:rsid w:val="002522BB"/>
    <w:rsid w:val="002616CF"/>
    <w:rsid w:val="00264969"/>
    <w:rsid w:val="00271792"/>
    <w:rsid w:val="002825C5"/>
    <w:rsid w:val="002C0027"/>
    <w:rsid w:val="002D1AC7"/>
    <w:rsid w:val="002F2A96"/>
    <w:rsid w:val="00304C75"/>
    <w:rsid w:val="003111ED"/>
    <w:rsid w:val="00316D50"/>
    <w:rsid w:val="00320420"/>
    <w:rsid w:val="00332273"/>
    <w:rsid w:val="0035399A"/>
    <w:rsid w:val="00356149"/>
    <w:rsid w:val="0038047B"/>
    <w:rsid w:val="00386889"/>
    <w:rsid w:val="003B62BE"/>
    <w:rsid w:val="003C46C7"/>
    <w:rsid w:val="003C6CBA"/>
    <w:rsid w:val="003E0A90"/>
    <w:rsid w:val="003F065B"/>
    <w:rsid w:val="003F34AC"/>
    <w:rsid w:val="003F4902"/>
    <w:rsid w:val="003F67D0"/>
    <w:rsid w:val="00402DD4"/>
    <w:rsid w:val="00402E14"/>
    <w:rsid w:val="004077C8"/>
    <w:rsid w:val="00431DE2"/>
    <w:rsid w:val="004475BA"/>
    <w:rsid w:val="00451063"/>
    <w:rsid w:val="0045607A"/>
    <w:rsid w:val="004568F2"/>
    <w:rsid w:val="00457AA0"/>
    <w:rsid w:val="00464472"/>
    <w:rsid w:val="0047165A"/>
    <w:rsid w:val="00472A9B"/>
    <w:rsid w:val="004833C0"/>
    <w:rsid w:val="004A1C9E"/>
    <w:rsid w:val="004A4D94"/>
    <w:rsid w:val="004B5A2E"/>
    <w:rsid w:val="004F462E"/>
    <w:rsid w:val="004F57C0"/>
    <w:rsid w:val="005010A7"/>
    <w:rsid w:val="00517453"/>
    <w:rsid w:val="0055756E"/>
    <w:rsid w:val="00560510"/>
    <w:rsid w:val="00564014"/>
    <w:rsid w:val="005642EA"/>
    <w:rsid w:val="00584EBE"/>
    <w:rsid w:val="00597E64"/>
    <w:rsid w:val="005A6D67"/>
    <w:rsid w:val="005B5AEB"/>
    <w:rsid w:val="005C0C80"/>
    <w:rsid w:val="005C3F3A"/>
    <w:rsid w:val="005E50D1"/>
    <w:rsid w:val="005E66BF"/>
    <w:rsid w:val="005F193B"/>
    <w:rsid w:val="00606D72"/>
    <w:rsid w:val="00611216"/>
    <w:rsid w:val="00612683"/>
    <w:rsid w:val="00622BD0"/>
    <w:rsid w:val="0062580D"/>
    <w:rsid w:val="00633E5E"/>
    <w:rsid w:val="00634D86"/>
    <w:rsid w:val="00640AC6"/>
    <w:rsid w:val="00656EA8"/>
    <w:rsid w:val="006674AE"/>
    <w:rsid w:val="00675691"/>
    <w:rsid w:val="006C5EB0"/>
    <w:rsid w:val="006D2105"/>
    <w:rsid w:val="006D4268"/>
    <w:rsid w:val="006E031C"/>
    <w:rsid w:val="006E5849"/>
    <w:rsid w:val="006F51B5"/>
    <w:rsid w:val="00702EC0"/>
    <w:rsid w:val="007262CC"/>
    <w:rsid w:val="00730086"/>
    <w:rsid w:val="00734511"/>
    <w:rsid w:val="007444F3"/>
    <w:rsid w:val="007563A0"/>
    <w:rsid w:val="00761DD7"/>
    <w:rsid w:val="00763D49"/>
    <w:rsid w:val="00763FF6"/>
    <w:rsid w:val="00774E82"/>
    <w:rsid w:val="00783092"/>
    <w:rsid w:val="00783B68"/>
    <w:rsid w:val="00790CE9"/>
    <w:rsid w:val="007C684B"/>
    <w:rsid w:val="007C7AFD"/>
    <w:rsid w:val="007E67F1"/>
    <w:rsid w:val="007F6CCB"/>
    <w:rsid w:val="008013FE"/>
    <w:rsid w:val="008015B3"/>
    <w:rsid w:val="00805C52"/>
    <w:rsid w:val="008112B0"/>
    <w:rsid w:val="0081163D"/>
    <w:rsid w:val="00820F9B"/>
    <w:rsid w:val="008612A6"/>
    <w:rsid w:val="008653D4"/>
    <w:rsid w:val="00874B4E"/>
    <w:rsid w:val="00887E0C"/>
    <w:rsid w:val="008939DD"/>
    <w:rsid w:val="00895FE5"/>
    <w:rsid w:val="008A7AAB"/>
    <w:rsid w:val="008C26BA"/>
    <w:rsid w:val="008C6B22"/>
    <w:rsid w:val="008D20DE"/>
    <w:rsid w:val="008F31FC"/>
    <w:rsid w:val="008F5B23"/>
    <w:rsid w:val="008F5B46"/>
    <w:rsid w:val="00903A9A"/>
    <w:rsid w:val="009144C7"/>
    <w:rsid w:val="009203A2"/>
    <w:rsid w:val="009536BC"/>
    <w:rsid w:val="009612E1"/>
    <w:rsid w:val="00963D36"/>
    <w:rsid w:val="00963F98"/>
    <w:rsid w:val="00980095"/>
    <w:rsid w:val="00981BF5"/>
    <w:rsid w:val="00984210"/>
    <w:rsid w:val="009B1FF8"/>
    <w:rsid w:val="009B41BC"/>
    <w:rsid w:val="009C73CF"/>
    <w:rsid w:val="009E2F5A"/>
    <w:rsid w:val="009F006B"/>
    <w:rsid w:val="009F0F1F"/>
    <w:rsid w:val="00A03BFA"/>
    <w:rsid w:val="00A04A0C"/>
    <w:rsid w:val="00A10966"/>
    <w:rsid w:val="00A22ED1"/>
    <w:rsid w:val="00A34970"/>
    <w:rsid w:val="00A40207"/>
    <w:rsid w:val="00A456D2"/>
    <w:rsid w:val="00A74940"/>
    <w:rsid w:val="00A74CB2"/>
    <w:rsid w:val="00A81767"/>
    <w:rsid w:val="00AC67D5"/>
    <w:rsid w:val="00AD1A5A"/>
    <w:rsid w:val="00AD2046"/>
    <w:rsid w:val="00AF3F77"/>
    <w:rsid w:val="00B055BA"/>
    <w:rsid w:val="00B069F2"/>
    <w:rsid w:val="00B11FD4"/>
    <w:rsid w:val="00B132B1"/>
    <w:rsid w:val="00B2770A"/>
    <w:rsid w:val="00B34166"/>
    <w:rsid w:val="00B5514C"/>
    <w:rsid w:val="00B72376"/>
    <w:rsid w:val="00BA385C"/>
    <w:rsid w:val="00BA5F52"/>
    <w:rsid w:val="00BB045A"/>
    <w:rsid w:val="00BB0B2A"/>
    <w:rsid w:val="00BF084F"/>
    <w:rsid w:val="00BF08FC"/>
    <w:rsid w:val="00BF2CD1"/>
    <w:rsid w:val="00BF685C"/>
    <w:rsid w:val="00C1148D"/>
    <w:rsid w:val="00C117D2"/>
    <w:rsid w:val="00C14703"/>
    <w:rsid w:val="00C170F3"/>
    <w:rsid w:val="00C26E36"/>
    <w:rsid w:val="00C36FAC"/>
    <w:rsid w:val="00C43DAC"/>
    <w:rsid w:val="00C44922"/>
    <w:rsid w:val="00C56F16"/>
    <w:rsid w:val="00C66ABB"/>
    <w:rsid w:val="00C66BCB"/>
    <w:rsid w:val="00C66E9E"/>
    <w:rsid w:val="00C74CC0"/>
    <w:rsid w:val="00C94FEF"/>
    <w:rsid w:val="00CC5854"/>
    <w:rsid w:val="00CD212E"/>
    <w:rsid w:val="00CD2F0C"/>
    <w:rsid w:val="00CD4BCB"/>
    <w:rsid w:val="00CD6D0D"/>
    <w:rsid w:val="00CE66F5"/>
    <w:rsid w:val="00D069D4"/>
    <w:rsid w:val="00D173F1"/>
    <w:rsid w:val="00D22254"/>
    <w:rsid w:val="00D3315A"/>
    <w:rsid w:val="00D56C5E"/>
    <w:rsid w:val="00D6060B"/>
    <w:rsid w:val="00D650FD"/>
    <w:rsid w:val="00D66956"/>
    <w:rsid w:val="00D75B10"/>
    <w:rsid w:val="00D84F32"/>
    <w:rsid w:val="00D97FD4"/>
    <w:rsid w:val="00DA12E1"/>
    <w:rsid w:val="00DA23FC"/>
    <w:rsid w:val="00DB37FA"/>
    <w:rsid w:val="00DC42BD"/>
    <w:rsid w:val="00DD4BCF"/>
    <w:rsid w:val="00E008A7"/>
    <w:rsid w:val="00E0130B"/>
    <w:rsid w:val="00E06122"/>
    <w:rsid w:val="00E14951"/>
    <w:rsid w:val="00E14E16"/>
    <w:rsid w:val="00E33FCE"/>
    <w:rsid w:val="00E40D8C"/>
    <w:rsid w:val="00E5404D"/>
    <w:rsid w:val="00E651EE"/>
    <w:rsid w:val="00E66976"/>
    <w:rsid w:val="00E7648E"/>
    <w:rsid w:val="00E766EF"/>
    <w:rsid w:val="00E92731"/>
    <w:rsid w:val="00EA3691"/>
    <w:rsid w:val="00EB08AB"/>
    <w:rsid w:val="00EB28D0"/>
    <w:rsid w:val="00EB4D35"/>
    <w:rsid w:val="00EB4FF7"/>
    <w:rsid w:val="00EB5E31"/>
    <w:rsid w:val="00EC1044"/>
    <w:rsid w:val="00EC18DD"/>
    <w:rsid w:val="00EC3995"/>
    <w:rsid w:val="00ED0A87"/>
    <w:rsid w:val="00ED6935"/>
    <w:rsid w:val="00F01A50"/>
    <w:rsid w:val="00F10F79"/>
    <w:rsid w:val="00F1494F"/>
    <w:rsid w:val="00F258E8"/>
    <w:rsid w:val="00F300DE"/>
    <w:rsid w:val="00F41F7A"/>
    <w:rsid w:val="00F4772C"/>
    <w:rsid w:val="00F54495"/>
    <w:rsid w:val="00F72A11"/>
    <w:rsid w:val="00F84118"/>
    <w:rsid w:val="00FA3317"/>
    <w:rsid w:val="00FB3082"/>
    <w:rsid w:val="00FB3DB0"/>
    <w:rsid w:val="00FC215D"/>
    <w:rsid w:val="00FE2532"/>
    <w:rsid w:val="00FE7D9C"/>
    <w:rsid w:val="00FF5A25"/>
    <w:rsid w:val="00FF6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rsid w:val="009E2F5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402E14"/>
    <w:rPr>
      <w:rFonts w:ascii="Tahoma" w:hAnsi="Tahoma" w:cs="Tahoma"/>
      <w:sz w:val="16"/>
      <w:szCs w:val="16"/>
    </w:rPr>
  </w:style>
  <w:style w:type="table" w:styleId="TableGrid">
    <w:name w:val="Table Grid"/>
    <w:basedOn w:val="TableNormal"/>
    <w:rsid w:val="006F5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BA5F52"/>
    <w:rPr>
      <w:rFonts w:ascii="Courier New" w:hAnsi="Courier New" w:cs="Courier New"/>
      <w:sz w:val="20"/>
      <w:szCs w:val="20"/>
      <w:lang w:eastAsia="en-GB"/>
    </w:rPr>
  </w:style>
  <w:style w:type="character" w:styleId="Hyperlink">
    <w:name w:val="Hyperlink"/>
    <w:rsid w:val="004B5A2E"/>
    <w:rPr>
      <w:color w:val="0000FF"/>
      <w:u w:val="single"/>
    </w:rPr>
  </w:style>
  <w:style w:type="paragraph" w:styleId="ListParagraph">
    <w:name w:val="List Paragraph"/>
    <w:basedOn w:val="Normal"/>
    <w:qFormat/>
    <w:rsid w:val="004B5A2E"/>
    <w:pPr>
      <w:ind w:left="720"/>
    </w:pPr>
  </w:style>
  <w:style w:type="paragraph" w:customStyle="1" w:styleId="Default">
    <w:name w:val="Default"/>
    <w:rsid w:val="00C1148D"/>
    <w:pPr>
      <w:autoSpaceDE w:val="0"/>
      <w:autoSpaceDN w:val="0"/>
      <w:adjustRightInd w:val="0"/>
    </w:pPr>
    <w:rPr>
      <w:rFonts w:ascii="Georgia" w:hAnsi="Georgia" w:cs="Georgia"/>
      <w:color w:val="000000"/>
      <w:sz w:val="24"/>
      <w:szCs w:val="24"/>
    </w:rPr>
  </w:style>
  <w:style w:type="character" w:styleId="Strong">
    <w:name w:val="Strong"/>
    <w:qFormat/>
    <w:rsid w:val="009E2F5A"/>
    <w:rPr>
      <w:b/>
      <w:bCs/>
    </w:rPr>
  </w:style>
  <w:style w:type="paragraph" w:customStyle="1" w:styleId="nhsdept">
    <w:name w:val="nhs_dept"/>
    <w:basedOn w:val="Normal"/>
    <w:rsid w:val="009E2F5A"/>
    <w:rPr>
      <w:kern w:val="16"/>
      <w:sz w:val="28"/>
      <w:szCs w:val="20"/>
    </w:rPr>
  </w:style>
  <w:style w:type="paragraph" w:styleId="BodyText">
    <w:name w:val="Body Text"/>
    <w:basedOn w:val="Normal"/>
    <w:rsid w:val="009E2F5A"/>
    <w:rPr>
      <w:sz w:val="20"/>
    </w:rPr>
  </w:style>
  <w:style w:type="character" w:styleId="PageNumber">
    <w:name w:val="page number"/>
    <w:basedOn w:val="DefaultParagraphFont"/>
    <w:rsid w:val="003B62BE"/>
  </w:style>
  <w:style w:type="paragraph" w:styleId="TOC1">
    <w:name w:val="toc 1"/>
    <w:basedOn w:val="Normal"/>
    <w:next w:val="Normal"/>
    <w:autoRedefine/>
    <w:uiPriority w:val="39"/>
    <w:rsid w:val="00C170F3"/>
    <w:pPr>
      <w:spacing w:before="240" w:after="120"/>
    </w:pPr>
    <w:rPr>
      <w:rFonts w:ascii="Cambria" w:hAnsi="Cambria"/>
      <w:b/>
      <w:caps/>
      <w:sz w:val="22"/>
      <w:szCs w:val="22"/>
      <w:u w:val="single"/>
    </w:rPr>
  </w:style>
  <w:style w:type="paragraph" w:styleId="TOC2">
    <w:name w:val="toc 2"/>
    <w:basedOn w:val="Normal"/>
    <w:next w:val="Normal"/>
    <w:autoRedefine/>
    <w:uiPriority w:val="39"/>
    <w:rsid w:val="00C170F3"/>
    <w:rPr>
      <w:rFonts w:ascii="Cambria" w:hAnsi="Cambria"/>
      <w:b/>
      <w:smallCaps/>
      <w:sz w:val="22"/>
      <w:szCs w:val="22"/>
    </w:rPr>
  </w:style>
  <w:style w:type="paragraph" w:styleId="TOC3">
    <w:name w:val="toc 3"/>
    <w:basedOn w:val="Normal"/>
    <w:next w:val="Normal"/>
    <w:autoRedefine/>
    <w:uiPriority w:val="39"/>
    <w:rsid w:val="00C170F3"/>
    <w:rPr>
      <w:rFonts w:ascii="Cambria" w:hAnsi="Cambria"/>
      <w:smallCaps/>
      <w:sz w:val="22"/>
      <w:szCs w:val="22"/>
    </w:rPr>
  </w:style>
  <w:style w:type="paragraph" w:styleId="TOC4">
    <w:name w:val="toc 4"/>
    <w:basedOn w:val="Normal"/>
    <w:next w:val="Normal"/>
    <w:autoRedefine/>
    <w:rsid w:val="00C170F3"/>
    <w:rPr>
      <w:rFonts w:ascii="Cambria" w:hAnsi="Cambria"/>
      <w:sz w:val="22"/>
      <w:szCs w:val="22"/>
    </w:rPr>
  </w:style>
  <w:style w:type="paragraph" w:styleId="TOC5">
    <w:name w:val="toc 5"/>
    <w:basedOn w:val="Normal"/>
    <w:next w:val="Normal"/>
    <w:autoRedefine/>
    <w:rsid w:val="00C170F3"/>
    <w:rPr>
      <w:rFonts w:ascii="Cambria" w:hAnsi="Cambria"/>
      <w:sz w:val="22"/>
      <w:szCs w:val="22"/>
    </w:rPr>
  </w:style>
  <w:style w:type="paragraph" w:styleId="TOC6">
    <w:name w:val="toc 6"/>
    <w:basedOn w:val="Normal"/>
    <w:next w:val="Normal"/>
    <w:autoRedefine/>
    <w:rsid w:val="00C170F3"/>
    <w:rPr>
      <w:rFonts w:ascii="Cambria" w:hAnsi="Cambria"/>
      <w:sz w:val="22"/>
      <w:szCs w:val="22"/>
    </w:rPr>
  </w:style>
  <w:style w:type="paragraph" w:styleId="TOC7">
    <w:name w:val="toc 7"/>
    <w:basedOn w:val="Normal"/>
    <w:next w:val="Normal"/>
    <w:autoRedefine/>
    <w:rsid w:val="00C170F3"/>
    <w:rPr>
      <w:rFonts w:ascii="Cambria" w:hAnsi="Cambria"/>
      <w:sz w:val="22"/>
      <w:szCs w:val="22"/>
    </w:rPr>
  </w:style>
  <w:style w:type="paragraph" w:styleId="TOC8">
    <w:name w:val="toc 8"/>
    <w:basedOn w:val="Normal"/>
    <w:next w:val="Normal"/>
    <w:autoRedefine/>
    <w:rsid w:val="00C170F3"/>
    <w:rPr>
      <w:rFonts w:ascii="Cambria" w:hAnsi="Cambria"/>
      <w:sz w:val="22"/>
      <w:szCs w:val="22"/>
    </w:rPr>
  </w:style>
  <w:style w:type="paragraph" w:styleId="TOC9">
    <w:name w:val="toc 9"/>
    <w:basedOn w:val="Normal"/>
    <w:next w:val="Normal"/>
    <w:autoRedefine/>
    <w:rsid w:val="00C170F3"/>
    <w:rPr>
      <w:rFonts w:ascii="Cambria" w:hAnsi="Cambria"/>
      <w:sz w:val="22"/>
      <w:szCs w:val="22"/>
    </w:rPr>
  </w:style>
  <w:style w:type="paragraph" w:styleId="BodyText2">
    <w:name w:val="Body Text 2"/>
    <w:basedOn w:val="Normal"/>
    <w:link w:val="BodyText2Char"/>
    <w:rsid w:val="008612A6"/>
    <w:pPr>
      <w:spacing w:after="120" w:line="480" w:lineRule="auto"/>
    </w:pPr>
  </w:style>
  <w:style w:type="character" w:customStyle="1" w:styleId="BodyText2Char">
    <w:name w:val="Body Text 2 Char"/>
    <w:link w:val="BodyText2"/>
    <w:rsid w:val="008612A6"/>
    <w:rPr>
      <w:sz w:val="24"/>
      <w:szCs w:val="24"/>
      <w:lang w:eastAsia="en-US"/>
    </w:rPr>
  </w:style>
  <w:style w:type="paragraph" w:styleId="BodyText3">
    <w:name w:val="Body Text 3"/>
    <w:basedOn w:val="Normal"/>
    <w:link w:val="BodyText3Char"/>
    <w:rsid w:val="008612A6"/>
    <w:pPr>
      <w:spacing w:after="120"/>
    </w:pPr>
    <w:rPr>
      <w:sz w:val="16"/>
      <w:szCs w:val="16"/>
    </w:rPr>
  </w:style>
  <w:style w:type="character" w:customStyle="1" w:styleId="BodyText3Char">
    <w:name w:val="Body Text 3 Char"/>
    <w:link w:val="BodyText3"/>
    <w:rsid w:val="008612A6"/>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33722297">
      <w:bodyDiv w:val="1"/>
      <w:marLeft w:val="0"/>
      <w:marRight w:val="0"/>
      <w:marTop w:val="0"/>
      <w:marBottom w:val="0"/>
      <w:divBdr>
        <w:top w:val="none" w:sz="0" w:space="0" w:color="auto"/>
        <w:left w:val="none" w:sz="0" w:space="0" w:color="auto"/>
        <w:bottom w:val="none" w:sz="0" w:space="0" w:color="auto"/>
        <w:right w:val="none" w:sz="0" w:space="0" w:color="auto"/>
      </w:divBdr>
      <w:divsChild>
        <w:div w:id="283535551">
          <w:marLeft w:val="0"/>
          <w:marRight w:val="0"/>
          <w:marTop w:val="0"/>
          <w:marBottom w:val="0"/>
          <w:divBdr>
            <w:top w:val="none" w:sz="0" w:space="0" w:color="auto"/>
            <w:left w:val="none" w:sz="0" w:space="0" w:color="auto"/>
            <w:bottom w:val="none" w:sz="0" w:space="0" w:color="auto"/>
            <w:right w:val="none" w:sz="0" w:space="0" w:color="auto"/>
          </w:divBdr>
          <w:divsChild>
            <w:div w:id="1604416390">
              <w:marLeft w:val="0"/>
              <w:marRight w:val="0"/>
              <w:marTop w:val="0"/>
              <w:marBottom w:val="0"/>
              <w:divBdr>
                <w:top w:val="none" w:sz="0" w:space="0" w:color="auto"/>
                <w:left w:val="none" w:sz="0" w:space="0" w:color="auto"/>
                <w:bottom w:val="none" w:sz="0" w:space="0" w:color="auto"/>
                <w:right w:val="none" w:sz="0" w:space="0" w:color="auto"/>
              </w:divBdr>
              <w:divsChild>
                <w:div w:id="206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1739">
      <w:bodyDiv w:val="1"/>
      <w:marLeft w:val="0"/>
      <w:marRight w:val="0"/>
      <w:marTop w:val="0"/>
      <w:marBottom w:val="0"/>
      <w:divBdr>
        <w:top w:val="none" w:sz="0" w:space="0" w:color="auto"/>
        <w:left w:val="none" w:sz="0" w:space="0" w:color="auto"/>
        <w:bottom w:val="none" w:sz="0" w:space="0" w:color="auto"/>
        <w:right w:val="none" w:sz="0" w:space="0" w:color="auto"/>
      </w:divBdr>
    </w:div>
    <w:div w:id="17789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NHS Tayside</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hdonaldson</dc:creator>
  <cp:lastModifiedBy>Nicola Smith</cp:lastModifiedBy>
  <cp:revision>2</cp:revision>
  <cp:lastPrinted>2013-03-21T11:23:00Z</cp:lastPrinted>
  <dcterms:created xsi:type="dcterms:W3CDTF">2019-12-22T09:22:00Z</dcterms:created>
  <dcterms:modified xsi:type="dcterms:W3CDTF">2019-12-22T09:22:00Z</dcterms:modified>
</cp:coreProperties>
</file>