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22C" w:rsidRPr="00271DB2" w:rsidRDefault="00A3195B" w:rsidP="00142096">
      <w:pPr>
        <w:spacing w:after="0"/>
        <w:jc w:val="center"/>
        <w:rPr>
          <w:b/>
          <w:bCs/>
          <w:sz w:val="32"/>
          <w:szCs w:val="32"/>
          <w:u w:val="single"/>
        </w:rPr>
      </w:pPr>
      <w:r w:rsidRPr="00271DB2">
        <w:rPr>
          <w:b/>
          <w:bCs/>
          <w:sz w:val="32"/>
          <w:szCs w:val="32"/>
          <w:u w:val="single"/>
        </w:rPr>
        <w:t>GENERAL PRACTITIONERS SUPPORT AND ADVISORY GROUP (GPSAG)</w:t>
      </w:r>
    </w:p>
    <w:p w:rsidR="00C4168B" w:rsidRDefault="00374DF0" w:rsidP="00142096">
      <w:pPr>
        <w:spacing w:after="0"/>
        <w:jc w:val="center"/>
        <w:rPr>
          <w:b/>
          <w:bCs/>
          <w:i/>
          <w:iCs/>
          <w:sz w:val="28"/>
          <w:szCs w:val="28"/>
        </w:rPr>
      </w:pPr>
      <w:r w:rsidRPr="00653534">
        <w:rPr>
          <w:b/>
          <w:bCs/>
          <w:i/>
          <w:iCs/>
          <w:sz w:val="28"/>
          <w:szCs w:val="28"/>
        </w:rPr>
        <w:t xml:space="preserve">Providing </w:t>
      </w:r>
      <w:r w:rsidR="006846BA" w:rsidRPr="00653534">
        <w:rPr>
          <w:b/>
          <w:bCs/>
          <w:i/>
          <w:iCs/>
          <w:sz w:val="28"/>
          <w:szCs w:val="28"/>
        </w:rPr>
        <w:t xml:space="preserve">direct </w:t>
      </w:r>
      <w:r w:rsidRPr="00653534">
        <w:rPr>
          <w:b/>
          <w:bCs/>
          <w:i/>
          <w:iCs/>
          <w:sz w:val="28"/>
          <w:szCs w:val="28"/>
        </w:rPr>
        <w:t xml:space="preserve">access to </w:t>
      </w:r>
      <w:r w:rsidR="00374444" w:rsidRPr="00653534">
        <w:rPr>
          <w:b/>
          <w:bCs/>
          <w:i/>
          <w:iCs/>
          <w:sz w:val="28"/>
          <w:szCs w:val="28"/>
        </w:rPr>
        <w:t xml:space="preserve">1:1 </w:t>
      </w:r>
      <w:r w:rsidR="004A343B" w:rsidRPr="00653534">
        <w:rPr>
          <w:b/>
          <w:bCs/>
          <w:i/>
          <w:iCs/>
          <w:sz w:val="28"/>
          <w:szCs w:val="28"/>
        </w:rPr>
        <w:t xml:space="preserve">GP </w:t>
      </w:r>
      <w:r w:rsidRPr="00653534">
        <w:rPr>
          <w:b/>
          <w:bCs/>
          <w:i/>
          <w:iCs/>
          <w:sz w:val="28"/>
          <w:szCs w:val="28"/>
        </w:rPr>
        <w:t>mentor</w:t>
      </w:r>
      <w:r w:rsidR="00374444" w:rsidRPr="00653534">
        <w:rPr>
          <w:b/>
          <w:bCs/>
          <w:i/>
          <w:iCs/>
          <w:sz w:val="28"/>
          <w:szCs w:val="28"/>
        </w:rPr>
        <w:t>ing</w:t>
      </w:r>
      <w:r w:rsidR="00C4168B">
        <w:rPr>
          <w:b/>
          <w:bCs/>
          <w:i/>
          <w:iCs/>
          <w:sz w:val="28"/>
          <w:szCs w:val="28"/>
        </w:rPr>
        <w:t xml:space="preserve"> for GPs in Lothian</w:t>
      </w:r>
      <w:r w:rsidR="005A1C9D">
        <w:rPr>
          <w:b/>
          <w:bCs/>
          <w:i/>
          <w:iCs/>
          <w:sz w:val="28"/>
          <w:szCs w:val="28"/>
        </w:rPr>
        <w:t xml:space="preserve">. </w:t>
      </w:r>
    </w:p>
    <w:p w:rsidR="009D7C3A" w:rsidRDefault="00BF3D07" w:rsidP="00142096">
      <w:pPr>
        <w:spacing w:after="0"/>
        <w:jc w:val="center"/>
        <w:rPr>
          <w:b/>
          <w:bCs/>
          <w:i/>
          <w:iCs/>
          <w:sz w:val="28"/>
          <w:szCs w:val="28"/>
        </w:rPr>
      </w:pPr>
      <w:r>
        <w:rPr>
          <w:b/>
          <w:bCs/>
          <w:i/>
          <w:iCs/>
          <w:sz w:val="28"/>
          <w:szCs w:val="28"/>
        </w:rPr>
        <w:t>E</w:t>
      </w:r>
      <w:r w:rsidR="00C4223F" w:rsidRPr="00653534">
        <w:rPr>
          <w:b/>
          <w:bCs/>
          <w:i/>
          <w:iCs/>
          <w:sz w:val="28"/>
          <w:szCs w:val="28"/>
        </w:rPr>
        <w:t>xper</w:t>
      </w:r>
      <w:r w:rsidR="004B6DF3" w:rsidRPr="00653534">
        <w:rPr>
          <w:b/>
          <w:bCs/>
          <w:i/>
          <w:iCs/>
          <w:sz w:val="28"/>
          <w:szCs w:val="28"/>
        </w:rPr>
        <w:t>t GP advice</w:t>
      </w:r>
      <w:r>
        <w:rPr>
          <w:b/>
          <w:bCs/>
          <w:i/>
          <w:iCs/>
          <w:sz w:val="28"/>
          <w:szCs w:val="28"/>
        </w:rPr>
        <w:t xml:space="preserve"> also available from </w:t>
      </w:r>
      <w:r w:rsidR="00F5426D">
        <w:rPr>
          <w:b/>
          <w:bCs/>
          <w:i/>
          <w:iCs/>
          <w:sz w:val="28"/>
          <w:szCs w:val="28"/>
        </w:rPr>
        <w:t>the</w:t>
      </w:r>
      <w:r>
        <w:rPr>
          <w:b/>
          <w:bCs/>
          <w:i/>
          <w:iCs/>
          <w:sz w:val="28"/>
          <w:szCs w:val="28"/>
        </w:rPr>
        <w:t xml:space="preserve"> wider</w:t>
      </w:r>
      <w:r w:rsidR="00C4168B">
        <w:rPr>
          <w:b/>
          <w:bCs/>
          <w:i/>
          <w:iCs/>
          <w:sz w:val="28"/>
          <w:szCs w:val="28"/>
        </w:rPr>
        <w:t xml:space="preserve"> GPSAG</w:t>
      </w:r>
      <w:r>
        <w:rPr>
          <w:b/>
          <w:bCs/>
          <w:i/>
          <w:iCs/>
          <w:sz w:val="28"/>
          <w:szCs w:val="28"/>
        </w:rPr>
        <w:t xml:space="preserve"> team</w:t>
      </w:r>
      <w:r w:rsidR="00D14661">
        <w:rPr>
          <w:b/>
          <w:bCs/>
          <w:i/>
          <w:iCs/>
          <w:sz w:val="28"/>
          <w:szCs w:val="28"/>
        </w:rPr>
        <w:t>.</w:t>
      </w:r>
      <w:r w:rsidR="00374DF0" w:rsidRPr="00653534">
        <w:rPr>
          <w:b/>
          <w:bCs/>
          <w:i/>
          <w:iCs/>
          <w:sz w:val="28"/>
          <w:szCs w:val="28"/>
        </w:rPr>
        <w:t xml:space="preserve"> </w:t>
      </w:r>
    </w:p>
    <w:p w:rsidR="005A1C9D" w:rsidRPr="00653534" w:rsidRDefault="00D645B1" w:rsidP="00142096">
      <w:pPr>
        <w:spacing w:after="0"/>
        <w:jc w:val="center"/>
        <w:rPr>
          <w:b/>
          <w:bCs/>
          <w:i/>
          <w:iCs/>
          <w:sz w:val="28"/>
          <w:szCs w:val="28"/>
        </w:rPr>
      </w:pPr>
      <w:r w:rsidRPr="00D645B1">
        <w:rPr>
          <w:noProof/>
          <w:sz w:val="24"/>
          <w:szCs w:val="24"/>
        </w:rPr>
        <w:pict>
          <v:roundrect id="Rectangle: Rounded Corners 21" o:spid="_x0000_s1026" style="position:absolute;left:0;text-align:left;margin-left:6.75pt;margin-top:8.65pt;width:518.25pt;height:70.2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" fillcolor="#ffd966 [1943]" strokecolor="#1f3763 [1604]" strokeweight="1pt">
            <v:stroke joinstyle="miter"/>
            <v:textbox>
              <w:txbxContent>
                <w:p w:rsidR="00963D61" w:rsidRPr="00F80098" w:rsidRDefault="00963D61" w:rsidP="002237F2">
                  <w:pPr>
                    <w:spacing w:after="0"/>
                    <w:jc w:val="center"/>
                    <w:rPr>
                      <w:color w:val="000000" w:themeColor="text1"/>
                    </w:rPr>
                  </w:pPr>
                  <w:r w:rsidRPr="00F80098">
                    <w:rPr>
                      <w:color w:val="000000" w:themeColor="text1"/>
                    </w:rPr>
                    <w:t>Do you feel that you would benefit from mentoring</w:t>
                  </w:r>
                  <w:r>
                    <w:rPr>
                      <w:color w:val="000000" w:themeColor="text1"/>
                    </w:rPr>
                    <w:t xml:space="preserve"> in your work as a GP</w:t>
                  </w:r>
                  <w:r w:rsidRPr="00F80098">
                    <w:rPr>
                      <w:color w:val="000000" w:themeColor="text1"/>
                    </w:rPr>
                    <w:t xml:space="preserve">? </w:t>
                  </w:r>
                </w:p>
                <w:p w:rsidR="00963D61" w:rsidRPr="00F80098" w:rsidRDefault="00963D61" w:rsidP="002237F2">
                  <w:pPr>
                    <w:spacing w:after="0"/>
                    <w:jc w:val="center"/>
                    <w:rPr>
                      <w:color w:val="000000" w:themeColor="text1"/>
                    </w:rPr>
                  </w:pPr>
                  <w:r w:rsidRPr="00F80098">
                    <w:rPr>
                      <w:color w:val="000000" w:themeColor="text1"/>
                    </w:rPr>
                    <w:t xml:space="preserve">Would you </w:t>
                  </w:r>
                  <w:r>
                    <w:rPr>
                      <w:color w:val="000000" w:themeColor="text1"/>
                    </w:rPr>
                    <w:t xml:space="preserve">welcome </w:t>
                  </w:r>
                  <w:r w:rsidRPr="00F80098">
                    <w:rPr>
                      <w:color w:val="000000" w:themeColor="text1"/>
                    </w:rPr>
                    <w:t>support relating to a complaint</w:t>
                  </w:r>
                  <w:r>
                    <w:rPr>
                      <w:color w:val="000000" w:themeColor="text1"/>
                    </w:rPr>
                    <w:t>,</w:t>
                  </w:r>
                  <w:r w:rsidRPr="00F80098">
                    <w:rPr>
                      <w:color w:val="000000" w:themeColor="text1"/>
                    </w:rPr>
                    <w:t xml:space="preserve"> either now or in the past?</w:t>
                  </w:r>
                </w:p>
                <w:p w:rsidR="00963D61" w:rsidRPr="00F80098" w:rsidRDefault="00963D61" w:rsidP="002237F2">
                  <w:pPr>
                    <w:spacing w:after="0"/>
                    <w:jc w:val="center"/>
                    <w:rPr>
                      <w:color w:val="000000" w:themeColor="text1"/>
                    </w:rPr>
                  </w:pPr>
                  <w:r w:rsidRPr="00F80098">
                    <w:rPr>
                      <w:color w:val="000000" w:themeColor="text1"/>
                    </w:rPr>
                    <w:t>Are you having dilemmas about continuing a career in General Practice?</w:t>
                  </w:r>
                </w:p>
                <w:p w:rsidR="00963D61" w:rsidRPr="00F80098" w:rsidRDefault="00963D61" w:rsidP="002237F2">
                  <w:pPr>
                    <w:spacing w:after="0"/>
                    <w:jc w:val="center"/>
                    <w:rPr>
                      <w:color w:val="000000" w:themeColor="text1"/>
                    </w:rPr>
                  </w:pPr>
                  <w:r w:rsidRPr="00F80098">
                    <w:rPr>
                      <w:color w:val="000000" w:themeColor="text1"/>
                    </w:rPr>
                    <w:t>Are there difficulties with your health that is impacting how you feel about General Practice?</w:t>
                  </w:r>
                </w:p>
                <w:p w:rsidR="00963D61" w:rsidRDefault="00963D61" w:rsidP="002237F2"/>
              </w:txbxContent>
            </v:textbox>
            <w10:wrap anchorx="margin"/>
          </v:roundrect>
        </w:pict>
      </w:r>
    </w:p>
    <w:p w:rsidR="00B9627E" w:rsidRDefault="00B9627E" w:rsidP="00142096">
      <w:pPr>
        <w:spacing w:after="0"/>
        <w:jc w:val="center"/>
        <w:rPr>
          <w:b/>
          <w:bCs/>
          <w:sz w:val="28"/>
          <w:szCs w:val="28"/>
        </w:rPr>
      </w:pPr>
    </w:p>
    <w:p w:rsidR="000D5927" w:rsidRDefault="000D5927" w:rsidP="00A3195B">
      <w:pPr>
        <w:rPr>
          <w:sz w:val="24"/>
          <w:szCs w:val="24"/>
        </w:rPr>
      </w:pPr>
    </w:p>
    <w:p w:rsidR="000D5927" w:rsidRDefault="00132CDC" w:rsidP="00132CDC">
      <w:pPr>
        <w:tabs>
          <w:tab w:val="left" w:pos="4750"/>
          <w:tab w:val="left" w:pos="7510"/>
        </w:tabs>
        <w:rPr>
          <w:sz w:val="24"/>
          <w:szCs w:val="24"/>
        </w:rPr>
      </w:pPr>
      <w:r>
        <w:rPr>
          <w:sz w:val="24"/>
          <w:szCs w:val="24"/>
        </w:rPr>
        <w:tab/>
      </w:r>
      <w:r>
        <w:rPr>
          <w:sz w:val="24"/>
          <w:szCs w:val="24"/>
        </w:rPr>
        <w:tab/>
      </w:r>
      <w:r w:rsidR="00946CD1">
        <w:rPr>
          <w:sz w:val="24"/>
          <w:szCs w:val="24"/>
        </w:rPr>
        <w:t xml:space="preserve">   </w:t>
      </w:r>
    </w:p>
    <w:p w:rsidR="00AE3988" w:rsidRDefault="00D645B1" w:rsidP="00A3195B">
      <w:pPr>
        <w:rPr>
          <w:sz w:val="24"/>
          <w:szCs w:val="24"/>
        </w:rPr>
      </w:pPr>
      <w:r>
        <w:rPr>
          <w:noProof/>
          <w:sz w:val="24"/>
          <w:szCs w:val="24"/>
        </w:rPr>
        <w:pict>
          <v:roundrect id="Rectangle: Rounded Corners 25" o:spid="_x0000_s1027" style="position:absolute;margin-left:315pt;margin-top:2.75pt;width:219.75pt;height:307.2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arcsize="10923f" fillcolor="#fff2cc [663]" strokecolor="#1f3763 [1604]" strokeweight="1pt">
            <v:stroke joinstyle="miter"/>
            <v:textbox>
              <w:txbxContent>
                <w:p w:rsidR="00963D61" w:rsidRPr="00963D61" w:rsidRDefault="00963D61" w:rsidP="00963D61">
                  <w:pPr>
                    <w:spacing w:after="0"/>
                    <w:jc w:val="center"/>
                    <w:rPr>
                      <w:b/>
                      <w:color w:val="000000" w:themeColor="text1"/>
                      <w:sz w:val="24"/>
                      <w:szCs w:val="24"/>
                    </w:rPr>
                  </w:pPr>
                  <w:r>
                    <w:rPr>
                      <w:b/>
                      <w:color w:val="000000" w:themeColor="text1"/>
                      <w:sz w:val="24"/>
                      <w:szCs w:val="24"/>
                    </w:rPr>
                    <w:t>WHO CAN INITIATE A REFERRAL?</w:t>
                  </w:r>
                </w:p>
                <w:p w:rsidR="00963D61" w:rsidRDefault="00963D61" w:rsidP="00B84A73">
                  <w:pPr>
                    <w:spacing w:after="0"/>
                    <w:rPr>
                      <w:color w:val="000000" w:themeColor="text1"/>
                    </w:rPr>
                  </w:pPr>
                </w:p>
                <w:p w:rsidR="00963D61" w:rsidRDefault="00963D61" w:rsidP="00B84A73">
                  <w:pPr>
                    <w:spacing w:after="0"/>
                    <w:rPr>
                      <w:color w:val="000000" w:themeColor="text1"/>
                    </w:rPr>
                  </w:pPr>
                  <w:r>
                    <w:rPr>
                      <w:color w:val="000000" w:themeColor="text1"/>
                    </w:rPr>
                    <w:t>You are encouraged to self-refer and make contact for an initial supportive conversation about yourself.</w:t>
                  </w:r>
                </w:p>
                <w:p w:rsidR="00963D61" w:rsidRDefault="00963D61" w:rsidP="00B84A73">
                  <w:pPr>
                    <w:spacing w:after="0"/>
                    <w:rPr>
                      <w:color w:val="000000" w:themeColor="text1"/>
                    </w:rPr>
                  </w:pPr>
                </w:p>
                <w:p w:rsidR="00963D61" w:rsidRDefault="00963D61" w:rsidP="00B84A73">
                  <w:pPr>
                    <w:spacing w:after="0"/>
                    <w:rPr>
                      <w:color w:val="000000" w:themeColor="text1"/>
                    </w:rPr>
                  </w:pPr>
                  <w:r>
                    <w:rPr>
                      <w:color w:val="000000" w:themeColor="text1"/>
                    </w:rPr>
                    <w:t xml:space="preserve">GPSAG also exists for colleagues who may have concerns about a GP and want to link them in with the support and advice provided by GPSAG. Roles where this might apply are; </w:t>
                  </w:r>
                </w:p>
                <w:p w:rsidR="00963D61" w:rsidRDefault="00963D61" w:rsidP="008222A6">
                  <w:pPr>
                    <w:spacing w:after="0"/>
                    <w:rPr>
                      <w:color w:val="000000" w:themeColor="text1"/>
                    </w:rPr>
                  </w:pPr>
                  <w:r>
                    <w:rPr>
                      <w:color w:val="000000" w:themeColor="text1"/>
                    </w:rPr>
                    <w:t>- A GP employer/OOH manager</w:t>
                  </w:r>
                </w:p>
                <w:p w:rsidR="00963D61" w:rsidRDefault="00963D61" w:rsidP="008222A6">
                  <w:pPr>
                    <w:spacing w:after="0"/>
                    <w:rPr>
                      <w:color w:val="000000" w:themeColor="text1"/>
                    </w:rPr>
                  </w:pPr>
                  <w:r>
                    <w:rPr>
                      <w:color w:val="000000" w:themeColor="text1"/>
                    </w:rPr>
                    <w:t>- A Practice Manager</w:t>
                  </w:r>
                </w:p>
                <w:p w:rsidR="00963D61" w:rsidRDefault="00963D61" w:rsidP="008222A6">
                  <w:pPr>
                    <w:spacing w:after="0"/>
                    <w:rPr>
                      <w:color w:val="000000" w:themeColor="text1"/>
                    </w:rPr>
                  </w:pPr>
                  <w:r>
                    <w:rPr>
                      <w:color w:val="000000" w:themeColor="text1"/>
                    </w:rPr>
                    <w:t>- An Appraiser</w:t>
                  </w:r>
                </w:p>
                <w:p w:rsidR="00963D61" w:rsidRDefault="00963D61" w:rsidP="008222A6">
                  <w:pPr>
                    <w:spacing w:after="0"/>
                    <w:rPr>
                      <w:color w:val="000000" w:themeColor="text1"/>
                    </w:rPr>
                  </w:pPr>
                  <w:r>
                    <w:rPr>
                      <w:color w:val="000000" w:themeColor="text1"/>
                    </w:rPr>
                    <w:t>- A Manager for HSCP</w:t>
                  </w:r>
                </w:p>
                <w:p w:rsidR="00963D61" w:rsidRDefault="00963D61" w:rsidP="008222A6">
                  <w:pPr>
                    <w:spacing w:after="0"/>
                    <w:rPr>
                      <w:color w:val="000000" w:themeColor="text1"/>
                    </w:rPr>
                  </w:pPr>
                  <w:r>
                    <w:rPr>
                      <w:color w:val="000000" w:themeColor="text1"/>
                    </w:rPr>
                    <w:t>- Practitioner Health</w:t>
                  </w:r>
                </w:p>
                <w:p w:rsidR="00963D61" w:rsidRDefault="00963D61" w:rsidP="008222A6">
                  <w:pPr>
                    <w:spacing w:after="0"/>
                    <w:rPr>
                      <w:color w:val="000000" w:themeColor="text1"/>
                    </w:rPr>
                  </w:pPr>
                  <w:r>
                    <w:rPr>
                      <w:color w:val="000000" w:themeColor="text1"/>
                    </w:rPr>
                    <w:t xml:space="preserve">- Occupational Health doctor </w:t>
                  </w:r>
                </w:p>
                <w:p w:rsidR="00963D61" w:rsidRDefault="00963D61" w:rsidP="008222A6">
                  <w:pPr>
                    <w:spacing w:after="0"/>
                    <w:rPr>
                      <w:color w:val="000000" w:themeColor="text1"/>
                    </w:rPr>
                  </w:pPr>
                  <w:r>
                    <w:rPr>
                      <w:color w:val="000000" w:themeColor="text1"/>
                    </w:rPr>
                    <w:t xml:space="preserve">- Responsible Medical officer </w:t>
                  </w:r>
                </w:p>
                <w:p w:rsidR="00963D61" w:rsidRPr="00CC3EB8" w:rsidRDefault="00963D61" w:rsidP="003358FE">
                  <w:pPr>
                    <w:spacing w:after="0"/>
                    <w:rPr>
                      <w:color w:val="000000" w:themeColor="text1"/>
                    </w:rPr>
                  </w:pPr>
                </w:p>
              </w:txbxContent>
            </v:textbox>
          </v:roundrect>
        </w:pict>
      </w:r>
      <w:r>
        <w:rPr>
          <w:noProof/>
          <w:sz w:val="24"/>
          <w:szCs w:val="24"/>
        </w:rPr>
        <w:pict>
          <v:roundrect id="Rectangle: Rounded Corners 13" o:spid="_x0000_s1028" style="position:absolute;margin-left:6.75pt;margin-top:2.75pt;width:270.75pt;height:167.85pt;z-index:251645952;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" fillcolor="#8eaadb [1940]" strokecolor="#1f3763 [1604]" strokeweight="1pt">
            <v:stroke joinstyle="miter"/>
            <v:textbox>
              <w:txbxContent>
                <w:p w:rsidR="00963D61" w:rsidRPr="00F80CB3" w:rsidRDefault="00963D61" w:rsidP="00B9627E">
                  <w:pPr>
                    <w:spacing w:after="0"/>
                    <w:jc w:val="center"/>
                    <w:rPr>
                      <w:b/>
                      <w:color w:val="000000" w:themeColor="text1"/>
                      <w:sz w:val="24"/>
                      <w:szCs w:val="24"/>
                    </w:rPr>
                  </w:pPr>
                  <w:r w:rsidRPr="00F80CB3">
                    <w:rPr>
                      <w:b/>
                      <w:color w:val="000000" w:themeColor="text1"/>
                      <w:sz w:val="24"/>
                      <w:szCs w:val="24"/>
                    </w:rPr>
                    <w:t>1. MAKING CONTACT</w:t>
                  </w:r>
                </w:p>
                <w:p w:rsidR="00963D61" w:rsidRPr="00F80CB3" w:rsidRDefault="00963D61" w:rsidP="00B9627E">
                  <w:pPr>
                    <w:spacing w:after="0"/>
                    <w:jc w:val="center"/>
                    <w:rPr>
                      <w:b/>
                      <w:color w:val="000000" w:themeColor="text1"/>
                      <w:sz w:val="12"/>
                      <w:szCs w:val="12"/>
                    </w:rPr>
                  </w:pPr>
                </w:p>
                <w:p w:rsidR="00963D61" w:rsidRPr="00F80CB3" w:rsidRDefault="00744204" w:rsidP="00B9627E">
                  <w:pPr>
                    <w:spacing w:after="0"/>
                    <w:jc w:val="center"/>
                    <w:rPr>
                      <w:color w:val="000000" w:themeColor="text1"/>
                      <w:sz w:val="24"/>
                      <w:szCs w:val="24"/>
                    </w:rPr>
                  </w:pPr>
                  <w:proofErr w:type="gramStart"/>
                  <w:r>
                    <w:rPr>
                      <w:color w:val="000000" w:themeColor="text1"/>
                      <w:sz w:val="24"/>
                      <w:szCs w:val="24"/>
                    </w:rPr>
                    <w:t xml:space="preserve">FIRST CONTACT LEAD - </w:t>
                  </w:r>
                  <w:r w:rsidR="00963D61" w:rsidRPr="00F80CB3">
                    <w:rPr>
                      <w:color w:val="000000" w:themeColor="text1"/>
                      <w:sz w:val="24"/>
                      <w:szCs w:val="24"/>
                    </w:rPr>
                    <w:t>Dr Jenny English.</w:t>
                  </w:r>
                  <w:proofErr w:type="gramEnd"/>
                </w:p>
                <w:p w:rsidR="00963D61" w:rsidRDefault="00963D61" w:rsidP="00B9627E">
                  <w:pPr>
                    <w:spacing w:after="0"/>
                    <w:jc w:val="center"/>
                    <w:rPr>
                      <w:color w:val="000000" w:themeColor="text1"/>
                      <w:sz w:val="24"/>
                      <w:szCs w:val="24"/>
                    </w:rPr>
                  </w:pPr>
                  <w:r w:rsidRPr="00A87301">
                    <w:rPr>
                      <w:color w:val="000000" w:themeColor="text1"/>
                    </w:rPr>
                    <w:t xml:space="preserve">You can contact Jenny directly by email at </w:t>
                  </w:r>
                  <w:hyperlink r:id="rId5" w:history="1">
                    <w:r w:rsidRPr="00F11BD6">
                      <w:rPr>
                        <w:rStyle w:val="Hyperlink"/>
                        <w:sz w:val="24"/>
                        <w:szCs w:val="24"/>
                      </w:rPr>
                      <w:t>Jenny.English@nhs.scot</w:t>
                    </w:r>
                  </w:hyperlink>
                  <w:r w:rsidR="00B22F73">
                    <w:rPr>
                      <w:color w:val="000000" w:themeColor="text1"/>
                      <w:sz w:val="24"/>
                      <w:szCs w:val="24"/>
                    </w:rPr>
                    <w:t xml:space="preserve">  </w:t>
                  </w:r>
                  <w:r w:rsidRPr="00A87301">
                    <w:rPr>
                      <w:color w:val="000000" w:themeColor="text1"/>
                    </w:rPr>
                    <w:t xml:space="preserve">OR by emailing the LMC office at </w:t>
                  </w:r>
                  <w:hyperlink r:id="rId6" w:history="1">
                    <w:r w:rsidRPr="00F11BD6">
                      <w:rPr>
                        <w:rStyle w:val="Hyperlink"/>
                        <w:sz w:val="24"/>
                        <w:szCs w:val="24"/>
                      </w:rPr>
                      <w:t>loth.lmc@nhs.scot</w:t>
                    </w:r>
                  </w:hyperlink>
                  <w:r>
                    <w:rPr>
                      <w:color w:val="000000" w:themeColor="text1"/>
                      <w:sz w:val="24"/>
                      <w:szCs w:val="24"/>
                    </w:rPr>
                    <w:t>.</w:t>
                  </w:r>
                </w:p>
                <w:p w:rsidR="00963D61" w:rsidRDefault="00963D61" w:rsidP="00B9627E">
                  <w:pPr>
                    <w:spacing w:after="0"/>
                    <w:jc w:val="center"/>
                    <w:rPr>
                      <w:color w:val="000000" w:themeColor="text1"/>
                      <w:sz w:val="24"/>
                      <w:szCs w:val="24"/>
                    </w:rPr>
                  </w:pPr>
                  <w:r w:rsidRPr="00A87301">
                    <w:rPr>
                      <w:color w:val="000000" w:themeColor="text1"/>
                    </w:rPr>
                    <w:t>It might be helpful to complete the GPSAG “first contact enquiry form” on the LMC website (lothianlmc.co.uk) when you communicate with</w:t>
                  </w:r>
                  <w:r>
                    <w:rPr>
                      <w:color w:val="000000" w:themeColor="text1"/>
                      <w:sz w:val="24"/>
                      <w:szCs w:val="24"/>
                    </w:rPr>
                    <w:t xml:space="preserve"> </w:t>
                  </w:r>
                  <w:r w:rsidRPr="00A87301">
                    <w:rPr>
                      <w:color w:val="000000" w:themeColor="text1"/>
                    </w:rPr>
                    <w:t>Jenny.</w:t>
                  </w:r>
                  <w:r>
                    <w:rPr>
                      <w:color w:val="000000" w:themeColor="text1"/>
                      <w:sz w:val="24"/>
                      <w:szCs w:val="24"/>
                    </w:rPr>
                    <w:t xml:space="preserve"> </w:t>
                  </w:r>
                </w:p>
                <w:p w:rsidR="00963D61" w:rsidRDefault="00963D61" w:rsidP="00132CDC">
                  <w:pPr>
                    <w:jc w:val="center"/>
                  </w:pPr>
                </w:p>
              </w:txbxContent>
            </v:textbox>
            <w10:wrap anchorx="margin"/>
          </v:roundrect>
        </w:pict>
      </w:r>
    </w:p>
    <w:p w:rsidR="007C6EE5" w:rsidRDefault="007C6EE5" w:rsidP="000D5927">
      <w:pPr>
        <w:ind w:firstLine="720"/>
        <w:rPr>
          <w:sz w:val="24"/>
          <w:szCs w:val="24"/>
        </w:rPr>
      </w:pPr>
    </w:p>
    <w:p w:rsidR="00132CDC" w:rsidRPr="008C41FB" w:rsidRDefault="00132CDC" w:rsidP="00132CDC">
      <w:pPr>
        <w:ind w:firstLine="720"/>
        <w:rPr>
          <w:b/>
          <w:bCs/>
          <w:sz w:val="24"/>
          <w:szCs w:val="24"/>
        </w:rPr>
      </w:pPr>
    </w:p>
    <w:p w:rsidR="000D5927" w:rsidRDefault="000D5927" w:rsidP="00A3195B">
      <w:pPr>
        <w:rPr>
          <w:sz w:val="24"/>
          <w:szCs w:val="24"/>
        </w:rPr>
      </w:pPr>
    </w:p>
    <w:p w:rsidR="000D5927" w:rsidRDefault="000D5927" w:rsidP="00A3195B">
      <w:pPr>
        <w:rPr>
          <w:sz w:val="24"/>
          <w:szCs w:val="24"/>
        </w:rPr>
      </w:pPr>
    </w:p>
    <w:p w:rsidR="000D5927" w:rsidRDefault="000D5927" w:rsidP="00A3195B">
      <w:pPr>
        <w:rPr>
          <w:sz w:val="24"/>
          <w:szCs w:val="24"/>
        </w:rPr>
      </w:pPr>
    </w:p>
    <w:p w:rsidR="000D5927" w:rsidRDefault="000D5927" w:rsidP="00A3195B">
      <w:pPr>
        <w:rPr>
          <w:sz w:val="24"/>
          <w:szCs w:val="24"/>
        </w:rPr>
      </w:pPr>
    </w:p>
    <w:p w:rsidR="000D5927" w:rsidRDefault="00D645B1" w:rsidP="00A3195B">
      <w:pPr>
        <w:rPr>
          <w:sz w:val="24"/>
          <w:szCs w:val="24"/>
        </w:rPr>
      </w:pPr>
      <w:r w:rsidRPr="00D645B1">
        <w:rPr>
          <w:noProof/>
          <w:sz w:val="32"/>
          <w:szCs w:val="32"/>
        </w:rPr>
        <w:pict>
          <v:roundrect id="Rectangle: Rounded Corners 8" o:spid="_x0000_s1030" style="position:absolute;margin-left:11.6pt;margin-top:15.5pt;width:265.9pt;height:127.8pt;z-index:251655168;visibility:visible;mso-wrap-distance-left:9pt;mso-wrap-distance-top:0;mso-wrap-distance-right:9pt;mso-wrap-distance-bottom:0;mso-position-horizontal-relative:margin;mso-position-vertical-relative:text;mso-width-relative:margin;mso-height-relative:margin;v-text-anchor:middle" arcsize="10923f" fillcolor="#8eaadb [1940]" strokecolor="#1f3763 [1604]" strokeweight="1pt">
            <v:stroke joinstyle="miter"/>
            <v:textbox>
              <w:txbxContent>
                <w:p w:rsidR="00963D61" w:rsidRPr="00F80CB3" w:rsidRDefault="00963D61" w:rsidP="003E61E3">
                  <w:pPr>
                    <w:spacing w:after="0"/>
                    <w:jc w:val="center"/>
                    <w:rPr>
                      <w:b/>
                      <w:bCs/>
                      <w:sz w:val="24"/>
                      <w:szCs w:val="24"/>
                    </w:rPr>
                  </w:pPr>
                  <w:r w:rsidRPr="00F80CB3">
                    <w:rPr>
                      <w:b/>
                      <w:bCs/>
                      <w:sz w:val="24"/>
                      <w:szCs w:val="24"/>
                    </w:rPr>
                    <w:t>2. MENTOR MATCHING</w:t>
                  </w:r>
                </w:p>
                <w:p w:rsidR="00963D61" w:rsidRPr="00F80CB3" w:rsidRDefault="00963D61" w:rsidP="003E61E3">
                  <w:pPr>
                    <w:spacing w:after="0"/>
                    <w:jc w:val="center"/>
                    <w:rPr>
                      <w:b/>
                      <w:bCs/>
                      <w:sz w:val="12"/>
                      <w:szCs w:val="12"/>
                    </w:rPr>
                  </w:pPr>
                </w:p>
                <w:p w:rsidR="00963D61" w:rsidRPr="00A87301" w:rsidRDefault="00963D61" w:rsidP="003E61E3">
                  <w:pPr>
                    <w:spacing w:after="0"/>
                    <w:jc w:val="center"/>
                    <w:rPr>
                      <w:bCs/>
                    </w:rPr>
                  </w:pPr>
                  <w:r w:rsidRPr="00A87301">
                    <w:rPr>
                      <w:bCs/>
                    </w:rPr>
                    <w:t>Following Dr Jenny English receiving some initial information from you, templates of the mentors available will be shared with you. This means you have some choice about who provides mentoring for you.  Contact details will be provided once you have chosen your mentor.</w:t>
                  </w:r>
                </w:p>
              </w:txbxContent>
            </v:textbox>
            <w10:wrap anchorx="margin"/>
          </v:roundrect>
        </w:pict>
      </w:r>
      <w:r>
        <w:rPr>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4" o:spid="_x0000_s1037" type="#_x0000_t13" style="position:absolute;margin-left:423.25pt;margin-top:23.6pt;width:26pt;height:26.8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" adj="10800" fillcolor="#aeaaaa [2414]" strokecolor="#002060" strokeweight="1pt"/>
        </w:pict>
      </w:r>
    </w:p>
    <w:p w:rsidR="000D5927" w:rsidRDefault="000D5927" w:rsidP="00A3195B">
      <w:pPr>
        <w:rPr>
          <w:sz w:val="24"/>
          <w:szCs w:val="24"/>
        </w:rPr>
      </w:pPr>
    </w:p>
    <w:p w:rsidR="000D5927" w:rsidRDefault="000D5927" w:rsidP="00A3195B">
      <w:pPr>
        <w:rPr>
          <w:sz w:val="24"/>
          <w:szCs w:val="24"/>
        </w:rPr>
      </w:pPr>
    </w:p>
    <w:p w:rsidR="000D5927" w:rsidRPr="008C41FB" w:rsidRDefault="000D5927" w:rsidP="000D5927">
      <w:pPr>
        <w:ind w:firstLine="720"/>
        <w:rPr>
          <w:b/>
          <w:bCs/>
          <w:sz w:val="24"/>
          <w:szCs w:val="24"/>
        </w:rPr>
      </w:pPr>
    </w:p>
    <w:p w:rsidR="003C505B" w:rsidRDefault="003C505B" w:rsidP="00766030">
      <w:pPr>
        <w:rPr>
          <w:b/>
          <w:bCs/>
          <w:sz w:val="24"/>
          <w:szCs w:val="24"/>
        </w:rPr>
      </w:pPr>
    </w:p>
    <w:p w:rsidR="00697051" w:rsidRDefault="00697051" w:rsidP="00766030">
      <w:pPr>
        <w:rPr>
          <w:b/>
          <w:bCs/>
          <w:sz w:val="24"/>
          <w:szCs w:val="24"/>
        </w:rPr>
      </w:pPr>
    </w:p>
    <w:p w:rsidR="00B22F73" w:rsidRPr="00B22F73" w:rsidRDefault="00B22F73" w:rsidP="00766030">
      <w:pPr>
        <w:rPr>
          <w:b/>
          <w:bCs/>
          <w:sz w:val="2"/>
          <w:szCs w:val="2"/>
        </w:rPr>
      </w:pPr>
    </w:p>
    <w:p w:rsidR="00697051" w:rsidRDefault="00D645B1" w:rsidP="00766030">
      <w:pPr>
        <w:rPr>
          <w:b/>
          <w:bCs/>
          <w:sz w:val="24"/>
          <w:szCs w:val="24"/>
        </w:rPr>
      </w:pPr>
      <w:r w:rsidRPr="00D645B1">
        <w:rPr>
          <w:noProof/>
          <w:sz w:val="32"/>
          <w:szCs w:val="32"/>
        </w:rPr>
        <w:pict>
          <v:shapetype id="_x0000_t202" coordsize="21600,21600" o:spt="202" path="m,l,21600r21600,l21600,xe">
            <v:stroke joinstyle="miter"/>
            <v:path gradientshapeok="t" o:connecttype="rect"/>
          </v:shapetype>
          <v:shape id="Text Box 23" o:spid="_x0000_s1029" type="#_x0000_t202" style="position:absolute;margin-left:-1.8pt;margin-top:0;width:543.6pt;height:70.8pt;z-index:251649024;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" fillcolor="white [3201]" strokeweight="1pt">
            <v:textbox>
              <w:txbxContent>
                <w:p w:rsidR="00963D61" w:rsidRDefault="00963D61" w:rsidP="00F80CB3">
                  <w:pPr>
                    <w:spacing w:after="0"/>
                    <w:jc w:val="center"/>
                    <w:rPr>
                      <w:b/>
                      <w:bCs/>
                    </w:rPr>
                  </w:pPr>
                  <w:r w:rsidRPr="00F80CB3">
                    <w:rPr>
                      <w:b/>
                    </w:rPr>
                    <w:t>Consideration is given to who is making recommendation that support is provided and the context of this</w:t>
                  </w:r>
                  <w:r w:rsidRPr="00F80CB3">
                    <w:rPr>
                      <w:b/>
                      <w:bCs/>
                    </w:rPr>
                    <w:t>.</w:t>
                  </w:r>
                </w:p>
                <w:p w:rsidR="00963D61" w:rsidRPr="00F80CB3" w:rsidRDefault="00963D61" w:rsidP="00F80CB3">
                  <w:pPr>
                    <w:spacing w:after="0"/>
                    <w:jc w:val="center"/>
                    <w:rPr>
                      <w:b/>
                      <w:bCs/>
                      <w:sz w:val="2"/>
                      <w:szCs w:val="2"/>
                    </w:rPr>
                  </w:pPr>
                </w:p>
                <w:p w:rsidR="00963D61" w:rsidRDefault="00963D61" w:rsidP="00F80CB3">
                  <w:pPr>
                    <w:spacing w:after="0"/>
                    <w:jc w:val="center"/>
                    <w:rPr>
                      <w:b/>
                      <w:bCs/>
                    </w:rPr>
                  </w:pPr>
                  <w:r w:rsidRPr="00F80CB3">
                    <w:rPr>
                      <w:b/>
                      <w:bCs/>
                    </w:rPr>
                    <w:t>There are 2 pathways of mentoring – DIRECT (1:1 Mentor only) and GPSAG team (1:1 Mentor + advice from team).</w:t>
                  </w:r>
                </w:p>
                <w:p w:rsidR="00963D61" w:rsidRPr="00F80CB3" w:rsidRDefault="00963D61" w:rsidP="00F80CB3">
                  <w:pPr>
                    <w:spacing w:after="0"/>
                    <w:jc w:val="center"/>
                    <w:rPr>
                      <w:b/>
                      <w:bCs/>
                      <w:sz w:val="2"/>
                      <w:szCs w:val="2"/>
                    </w:rPr>
                  </w:pPr>
                </w:p>
                <w:p w:rsidR="00963D61" w:rsidRPr="00F80CB3" w:rsidRDefault="00963D61" w:rsidP="00F80CB3">
                  <w:pPr>
                    <w:spacing w:after="0"/>
                    <w:jc w:val="center"/>
                    <w:rPr>
                      <w:b/>
                    </w:rPr>
                  </w:pPr>
                  <w:r w:rsidRPr="00F80CB3">
                    <w:rPr>
                      <w:b/>
                    </w:rPr>
                    <w:t>In some situati</w:t>
                  </w:r>
                  <w:r>
                    <w:rPr>
                      <w:b/>
                    </w:rPr>
                    <w:t xml:space="preserve">ons where there is a probity, </w:t>
                  </w:r>
                  <w:r w:rsidRPr="00F80CB3">
                    <w:rPr>
                      <w:b/>
                    </w:rPr>
                    <w:t>serious hea</w:t>
                  </w:r>
                  <w:r>
                    <w:rPr>
                      <w:b/>
                    </w:rPr>
                    <w:t xml:space="preserve">lth concern or return to work after a significant length of time not working, </w:t>
                  </w:r>
                  <w:r w:rsidRPr="00F80CB3">
                    <w:rPr>
                      <w:b/>
                    </w:rPr>
                    <w:t>the best support is provided by there being reference to the wider GPSAG team for advice.</w:t>
                  </w:r>
                </w:p>
              </w:txbxContent>
            </v:textbox>
            <w10:wrap anchorx="margin"/>
          </v:shape>
        </w:pict>
      </w:r>
    </w:p>
    <w:p w:rsidR="00697051" w:rsidRDefault="00697051" w:rsidP="00766030">
      <w:pPr>
        <w:rPr>
          <w:b/>
          <w:bCs/>
          <w:sz w:val="24"/>
          <w:szCs w:val="24"/>
        </w:rPr>
      </w:pPr>
    </w:p>
    <w:p w:rsidR="00697051" w:rsidRDefault="00697051" w:rsidP="00766030">
      <w:pPr>
        <w:rPr>
          <w:b/>
          <w:bCs/>
          <w:sz w:val="24"/>
          <w:szCs w:val="24"/>
        </w:rPr>
      </w:pPr>
    </w:p>
    <w:p w:rsidR="00963D61" w:rsidRPr="00963D61" w:rsidRDefault="00963D61" w:rsidP="00766030">
      <w:pPr>
        <w:rPr>
          <w:b/>
          <w:bCs/>
          <w:sz w:val="2"/>
          <w:szCs w:val="2"/>
        </w:rPr>
      </w:pPr>
    </w:p>
    <w:p w:rsidR="00FF1E63" w:rsidRDefault="00697051" w:rsidP="00766030">
      <w:pPr>
        <w:rPr>
          <w:b/>
          <w:bCs/>
          <w:sz w:val="24"/>
          <w:szCs w:val="24"/>
        </w:rPr>
      </w:pPr>
      <w:r>
        <w:rPr>
          <w:b/>
          <w:bCs/>
          <w:sz w:val="24"/>
          <w:szCs w:val="24"/>
        </w:rPr>
        <w:t xml:space="preserve">3. </w:t>
      </w:r>
      <w:r w:rsidR="00F80CB3" w:rsidRPr="00F80CB3">
        <w:rPr>
          <w:b/>
          <w:bCs/>
          <w:sz w:val="24"/>
          <w:szCs w:val="24"/>
          <w:u w:val="single"/>
        </w:rPr>
        <w:t xml:space="preserve">DIRECT </w:t>
      </w:r>
      <w:r w:rsidR="00752BF4" w:rsidRPr="00F80CB3">
        <w:rPr>
          <w:b/>
          <w:bCs/>
          <w:sz w:val="24"/>
          <w:szCs w:val="24"/>
          <w:u w:val="single"/>
        </w:rPr>
        <w:t>MENTORING PATHWAY</w:t>
      </w:r>
      <w:r w:rsidRPr="00F80CB3">
        <w:rPr>
          <w:b/>
          <w:bCs/>
          <w:sz w:val="24"/>
          <w:szCs w:val="24"/>
          <w:u w:val="single"/>
        </w:rPr>
        <w:t xml:space="preserve"> 2 sessions</w:t>
      </w:r>
      <w:r w:rsidR="00F80CB3">
        <w:rPr>
          <w:b/>
          <w:bCs/>
          <w:sz w:val="24"/>
          <w:szCs w:val="24"/>
        </w:rPr>
        <w:t xml:space="preserve">                            </w:t>
      </w:r>
      <w:r>
        <w:rPr>
          <w:b/>
          <w:bCs/>
          <w:sz w:val="24"/>
          <w:szCs w:val="24"/>
        </w:rPr>
        <w:t xml:space="preserve">3. </w:t>
      </w:r>
      <w:r w:rsidR="00C60D50" w:rsidRPr="00F80CB3">
        <w:rPr>
          <w:b/>
          <w:bCs/>
          <w:sz w:val="24"/>
          <w:szCs w:val="24"/>
          <w:u w:val="single"/>
        </w:rPr>
        <w:t xml:space="preserve">GPSAG </w:t>
      </w:r>
      <w:r w:rsidRPr="00F80CB3">
        <w:rPr>
          <w:b/>
          <w:bCs/>
          <w:sz w:val="24"/>
          <w:szCs w:val="24"/>
          <w:u w:val="single"/>
        </w:rPr>
        <w:t>MENTORING</w:t>
      </w:r>
      <w:r w:rsidR="001763BB" w:rsidRPr="00F80CB3">
        <w:rPr>
          <w:b/>
          <w:bCs/>
          <w:sz w:val="24"/>
          <w:szCs w:val="24"/>
          <w:u w:val="single"/>
        </w:rPr>
        <w:t xml:space="preserve"> PATHWAY</w:t>
      </w:r>
      <w:r w:rsidRPr="00F80CB3">
        <w:rPr>
          <w:b/>
          <w:bCs/>
          <w:sz w:val="24"/>
          <w:szCs w:val="24"/>
          <w:u w:val="single"/>
        </w:rPr>
        <w:t xml:space="preserve"> 6 sessions</w:t>
      </w:r>
    </w:p>
    <w:p w:rsidR="000D5927" w:rsidRDefault="00D645B1" w:rsidP="000D5927">
      <w:pPr>
        <w:ind w:firstLine="720"/>
        <w:rPr>
          <w:sz w:val="24"/>
          <w:szCs w:val="24"/>
        </w:rPr>
      </w:pPr>
      <w:r w:rsidRPr="00D645B1">
        <w:rPr>
          <w:noProof/>
          <w:sz w:val="32"/>
          <w:szCs w:val="32"/>
        </w:rPr>
        <w:pict>
          <v:roundrect id="Rectangle: Rounded Corners 9" o:spid="_x0000_s1031" style="position:absolute;left:0;text-align:left;margin-left:277.5pt;margin-top:.45pt;width:259.5pt;height:110.5pt;z-index:251656192;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arcsize="10923f" fillcolor="#8eaadb [1940]" strokecolor="#2f5496 [2404]" strokeweight="1pt">
            <v:stroke joinstyle="miter"/>
            <v:textbox>
              <w:txbxContent>
                <w:p w:rsidR="00963D61" w:rsidRPr="00DB5D4B" w:rsidRDefault="00963D61" w:rsidP="00C31489">
                  <w:pPr>
                    <w:spacing w:after="0"/>
                    <w:jc w:val="center"/>
                    <w:rPr>
                      <w:b/>
                      <w:bCs/>
                    </w:rPr>
                  </w:pPr>
                  <w:r>
                    <w:rPr>
                      <w:b/>
                      <w:bCs/>
                    </w:rPr>
                    <w:t>The GPSAG team are committed to confidentiality. We consider any additional resources or liaison that may benefit you. We meet 8 weekly.</w:t>
                  </w:r>
                </w:p>
                <w:p w:rsidR="00963D61" w:rsidRDefault="00963D61" w:rsidP="00AD47D4">
                  <w:pPr>
                    <w:spacing w:after="0"/>
                    <w:rPr>
                      <w:sz w:val="20"/>
                      <w:szCs w:val="20"/>
                    </w:rPr>
                  </w:pPr>
                  <w:r>
                    <w:rPr>
                      <w:sz w:val="20"/>
                      <w:szCs w:val="20"/>
                    </w:rPr>
                    <w:t xml:space="preserve"> </w:t>
                  </w:r>
                  <w:r w:rsidRPr="00F4624D">
                    <w:rPr>
                      <w:sz w:val="20"/>
                      <w:szCs w:val="20"/>
                    </w:rPr>
                    <w:t>Dr Jeremy Chowings</w:t>
                  </w:r>
                  <w:r>
                    <w:rPr>
                      <w:sz w:val="20"/>
                      <w:szCs w:val="20"/>
                    </w:rPr>
                    <w:t xml:space="preserve">, </w:t>
                  </w:r>
                  <w:r w:rsidRPr="00F4624D">
                    <w:rPr>
                      <w:sz w:val="20"/>
                      <w:szCs w:val="20"/>
                    </w:rPr>
                    <w:t>Dr Jenny English</w:t>
                  </w:r>
                  <w:r>
                    <w:rPr>
                      <w:sz w:val="20"/>
                      <w:szCs w:val="20"/>
                    </w:rPr>
                    <w:t xml:space="preserve">, Dr Rebecca Green, </w:t>
                  </w:r>
                  <w:r w:rsidRPr="00F4624D">
                    <w:rPr>
                      <w:sz w:val="20"/>
                      <w:szCs w:val="20"/>
                    </w:rPr>
                    <w:t xml:space="preserve">Dr </w:t>
                  </w:r>
                  <w:proofErr w:type="spellStart"/>
                  <w:r w:rsidRPr="00F4624D">
                    <w:rPr>
                      <w:sz w:val="20"/>
                      <w:szCs w:val="20"/>
                    </w:rPr>
                    <w:t>Funbi</w:t>
                  </w:r>
                  <w:proofErr w:type="spellEnd"/>
                  <w:r w:rsidRPr="00F4624D">
                    <w:rPr>
                      <w:sz w:val="20"/>
                      <w:szCs w:val="20"/>
                    </w:rPr>
                    <w:t xml:space="preserve"> </w:t>
                  </w:r>
                  <w:proofErr w:type="spellStart"/>
                  <w:r w:rsidRPr="00F4624D">
                    <w:rPr>
                      <w:sz w:val="20"/>
                      <w:szCs w:val="20"/>
                    </w:rPr>
                    <w:t>Ogundipe</w:t>
                  </w:r>
                  <w:proofErr w:type="spellEnd"/>
                  <w:r>
                    <w:rPr>
                      <w:sz w:val="20"/>
                      <w:szCs w:val="20"/>
                    </w:rPr>
                    <w:t xml:space="preserve">, Dr Jo Smail. </w:t>
                  </w:r>
                </w:p>
                <w:p w:rsidR="00963D61" w:rsidRDefault="00963D61" w:rsidP="00AD47D4">
                  <w:pPr>
                    <w:spacing w:after="0"/>
                    <w:rPr>
                      <w:sz w:val="20"/>
                      <w:szCs w:val="20"/>
                    </w:rPr>
                  </w:pPr>
                  <w:r>
                    <w:rPr>
                      <w:sz w:val="20"/>
                      <w:szCs w:val="20"/>
                    </w:rPr>
                    <w:t xml:space="preserve"> </w:t>
                  </w:r>
                  <w:r w:rsidRPr="00F4624D">
                    <w:rPr>
                      <w:sz w:val="20"/>
                      <w:szCs w:val="20"/>
                      <w:u w:val="single"/>
                    </w:rPr>
                    <w:t>Mentors</w:t>
                  </w:r>
                  <w:r w:rsidRPr="001D3095">
                    <w:rPr>
                      <w:sz w:val="20"/>
                      <w:szCs w:val="20"/>
                    </w:rPr>
                    <w:t xml:space="preserve"> - </w:t>
                  </w:r>
                  <w:r w:rsidRPr="00F4624D">
                    <w:rPr>
                      <w:sz w:val="20"/>
                      <w:szCs w:val="20"/>
                    </w:rPr>
                    <w:t>Dr Michelle Downer, Dr Murray Roddin, Dr Kim Rollinson, Dr Rachel Wood</w:t>
                  </w:r>
                  <w:r>
                    <w:rPr>
                      <w:sz w:val="20"/>
                      <w:szCs w:val="20"/>
                    </w:rPr>
                    <w:t xml:space="preserve"> (Chair)</w:t>
                  </w:r>
                </w:p>
              </w:txbxContent>
            </v:textbox>
            <w10:wrap anchorx="margin"/>
          </v:roundrect>
        </w:pict>
      </w:r>
      <w:r w:rsidRPr="00D645B1">
        <w:rPr>
          <w:b/>
          <w:bCs/>
          <w:noProof/>
          <w:color w:val="000000" w:themeColor="text1"/>
          <w:sz w:val="24"/>
          <w:szCs w:val="24"/>
        </w:rPr>
        <w:pict>
          <v:roundrect id="Rectangle: Rounded Corners 34" o:spid="_x0000_s1032" style="position:absolute;left:0;text-align:left;margin-left:6.75pt;margin-top:.45pt;width:233.25pt;height:70.6pt;z-index:251678720;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arcsize="10923f" fillcolor="#8eaadb [1940]" strokecolor="#1f3763 [1604]" strokeweight="1pt">
            <v:stroke joinstyle="miter"/>
            <v:textbox>
              <w:txbxContent>
                <w:p w:rsidR="00963D61" w:rsidRPr="00F80CB3" w:rsidRDefault="00963D61" w:rsidP="00631F50">
                  <w:pPr>
                    <w:jc w:val="center"/>
                    <w:rPr>
                      <w:bCs/>
                      <w:color w:val="000000" w:themeColor="text1"/>
                    </w:rPr>
                  </w:pPr>
                  <w:r w:rsidRPr="00F80CB3">
                    <w:rPr>
                      <w:bCs/>
                      <w:color w:val="000000" w:themeColor="text1"/>
                    </w:rPr>
                    <w:t xml:space="preserve">It may be that in discussion with your mentor on the direct mentoring pathway it is felt that you would benefit from the wider GPSAG team assisting in your support. </w:t>
                  </w:r>
                </w:p>
              </w:txbxContent>
            </v:textbox>
          </v:roundrect>
        </w:pict>
      </w:r>
    </w:p>
    <w:p w:rsidR="000D5927" w:rsidRDefault="00D645B1" w:rsidP="000D5927">
      <w:pPr>
        <w:ind w:firstLine="720"/>
        <w:rPr>
          <w:sz w:val="24"/>
          <w:szCs w:val="24"/>
        </w:rPr>
      </w:pPr>
      <w:r>
        <w:rPr>
          <w:noProof/>
          <w:sz w:val="24"/>
          <w:szCs w:val="24"/>
        </w:rPr>
        <w:pict>
          <v:shape id="Arrow: Right 32" o:spid="_x0000_s1034" type="#_x0000_t13" style="position:absolute;left:0;text-align:left;margin-left:247.5pt;margin-top:9.4pt;width:23.85pt;height:11.25pt;z-index:251676672;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" adj="11503" fillcolor="#afabab" strokecolor="#002060" strokeweight="1pt"/>
        </w:pict>
      </w:r>
    </w:p>
    <w:p w:rsidR="000D5927" w:rsidRDefault="000D5927" w:rsidP="000D5927">
      <w:pPr>
        <w:ind w:firstLine="720"/>
        <w:rPr>
          <w:sz w:val="24"/>
          <w:szCs w:val="24"/>
        </w:rPr>
      </w:pPr>
    </w:p>
    <w:p w:rsidR="000D5927" w:rsidRDefault="000D5927" w:rsidP="000D5927">
      <w:pPr>
        <w:ind w:firstLine="720"/>
        <w:rPr>
          <w:sz w:val="24"/>
          <w:szCs w:val="24"/>
        </w:rPr>
      </w:pPr>
    </w:p>
    <w:p w:rsidR="00D21EB6" w:rsidRPr="00D21EB6" w:rsidRDefault="00D21EB6" w:rsidP="00F379BD">
      <w:pPr>
        <w:rPr>
          <w:b/>
          <w:bCs/>
          <w:sz w:val="12"/>
          <w:szCs w:val="12"/>
        </w:rPr>
      </w:pPr>
    </w:p>
    <w:p w:rsidR="000D5927" w:rsidRPr="008C41FB" w:rsidRDefault="00D645B1" w:rsidP="00F379BD">
      <w:pPr>
        <w:rPr>
          <w:b/>
          <w:bCs/>
          <w:sz w:val="24"/>
          <w:szCs w:val="24"/>
        </w:rPr>
      </w:pPr>
      <w:r w:rsidRPr="00D645B1">
        <w:rPr>
          <w:noProof/>
          <w:sz w:val="32"/>
          <w:szCs w:val="32"/>
        </w:rPr>
        <w:pict>
          <v:roundrect id="Rectangle: Rounded Corners 10" o:spid="_x0000_s1033" style="position:absolute;margin-left:-.75pt;margin-top:22.05pt;width:539.25pt;height:54.5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" fillcolor="#70ad47 [3209]" strokecolor="#2f528f" strokeweight="1pt">
            <v:stroke joinstyle="miter"/>
            <v:textbox>
              <w:txbxContent>
                <w:p w:rsidR="00963D61" w:rsidRPr="00C02897" w:rsidRDefault="00963D61" w:rsidP="00AA1AC6">
                  <w:pPr>
                    <w:spacing w:after="0"/>
                    <w:rPr>
                      <w:sz w:val="20"/>
                      <w:szCs w:val="20"/>
                    </w:rPr>
                  </w:pPr>
                  <w:r>
                    <w:t xml:space="preserve">- </w:t>
                  </w:r>
                  <w:r>
                    <w:rPr>
                      <w:sz w:val="20"/>
                      <w:szCs w:val="20"/>
                    </w:rPr>
                    <w:t>You are</w:t>
                  </w:r>
                  <w:r w:rsidRPr="00C02897">
                    <w:rPr>
                      <w:sz w:val="20"/>
                      <w:szCs w:val="20"/>
                    </w:rPr>
                    <w:t xml:space="preserve"> supported throug</w:t>
                  </w:r>
                  <w:r>
                    <w:rPr>
                      <w:sz w:val="20"/>
                      <w:szCs w:val="20"/>
                    </w:rPr>
                    <w:t>h a time of difficulty and feel</w:t>
                  </w:r>
                  <w:r w:rsidRPr="00C02897">
                    <w:rPr>
                      <w:sz w:val="20"/>
                      <w:szCs w:val="20"/>
                    </w:rPr>
                    <w:t xml:space="preserve"> able to continue working as a GP in the same</w:t>
                  </w:r>
                  <w:r>
                    <w:rPr>
                      <w:sz w:val="20"/>
                      <w:szCs w:val="20"/>
                    </w:rPr>
                    <w:t xml:space="preserve"> or </w:t>
                  </w:r>
                  <w:r w:rsidRPr="00C02897">
                    <w:rPr>
                      <w:sz w:val="20"/>
                      <w:szCs w:val="20"/>
                    </w:rPr>
                    <w:t>revised role.</w:t>
                  </w:r>
                </w:p>
                <w:p w:rsidR="00963D61" w:rsidRPr="00C02897" w:rsidRDefault="00963D61" w:rsidP="00AA1AC6">
                  <w:pPr>
                    <w:spacing w:after="0"/>
                    <w:rPr>
                      <w:sz w:val="20"/>
                      <w:szCs w:val="20"/>
                    </w:rPr>
                  </w:pPr>
                  <w:r>
                    <w:rPr>
                      <w:sz w:val="20"/>
                      <w:szCs w:val="20"/>
                    </w:rPr>
                    <w:t>- You are facilitated to</w:t>
                  </w:r>
                  <w:r w:rsidRPr="00C02897">
                    <w:rPr>
                      <w:sz w:val="20"/>
                      <w:szCs w:val="20"/>
                    </w:rPr>
                    <w:t xml:space="preserve"> source longer term support e.g. coaching, specialist health services</w:t>
                  </w:r>
                  <w:r>
                    <w:rPr>
                      <w:sz w:val="20"/>
                      <w:szCs w:val="20"/>
                    </w:rPr>
                    <w:t>, survive and thrive groups.</w:t>
                  </w:r>
                </w:p>
                <w:p w:rsidR="00963D61" w:rsidRDefault="00963D61" w:rsidP="00AA1AC6">
                  <w:pPr>
                    <w:spacing w:after="0"/>
                  </w:pPr>
                  <w:r w:rsidRPr="00C02897">
                    <w:rPr>
                      <w:sz w:val="20"/>
                      <w:szCs w:val="20"/>
                    </w:rPr>
                    <w:t xml:space="preserve">- For a </w:t>
                  </w:r>
                  <w:r w:rsidR="00D21EB6">
                    <w:rPr>
                      <w:sz w:val="20"/>
                      <w:szCs w:val="20"/>
                    </w:rPr>
                    <w:t xml:space="preserve">very </w:t>
                  </w:r>
                  <w:r w:rsidRPr="00C02897">
                    <w:rPr>
                      <w:sz w:val="20"/>
                      <w:szCs w:val="20"/>
                    </w:rPr>
                    <w:t>small number of GPs, it may be necessary,</w:t>
                  </w:r>
                  <w:r w:rsidR="00D21EB6">
                    <w:rPr>
                      <w:sz w:val="20"/>
                      <w:szCs w:val="20"/>
                    </w:rPr>
                    <w:t xml:space="preserve"> or the GP’s preferred option</w:t>
                  </w:r>
                  <w:r>
                    <w:rPr>
                      <w:sz w:val="20"/>
                      <w:szCs w:val="20"/>
                    </w:rPr>
                    <w:t>, to leave Primary C</w:t>
                  </w:r>
                  <w:r w:rsidRPr="00C02897">
                    <w:rPr>
                      <w:sz w:val="20"/>
                      <w:szCs w:val="20"/>
                    </w:rPr>
                    <w:t>are working</w:t>
                  </w:r>
                  <w:r>
                    <w:t>.</w:t>
                  </w:r>
                </w:p>
                <w:p w:rsidR="00963D61" w:rsidRDefault="00963D61" w:rsidP="00AA1AC6">
                  <w:pPr>
                    <w:spacing w:after="0"/>
                  </w:pPr>
                </w:p>
                <w:p w:rsidR="00963D61" w:rsidRDefault="00963D61" w:rsidP="00133DFB">
                  <w:pPr>
                    <w:jc w:val="center"/>
                  </w:pPr>
                </w:p>
              </w:txbxContent>
            </v:textbox>
            <w10:wrap anchorx="margin"/>
          </v:roundrect>
        </w:pict>
      </w:r>
      <w:r w:rsidR="00D21EB6">
        <w:rPr>
          <w:b/>
          <w:bCs/>
          <w:sz w:val="24"/>
          <w:szCs w:val="24"/>
        </w:rPr>
        <w:t xml:space="preserve">4. </w:t>
      </w:r>
      <w:r w:rsidR="000C0D47" w:rsidRPr="00D21EB6">
        <w:rPr>
          <w:b/>
          <w:bCs/>
          <w:sz w:val="24"/>
          <w:szCs w:val="24"/>
          <w:u w:val="single"/>
        </w:rPr>
        <w:t>POTENTIAL OUTCOMES</w:t>
      </w:r>
    </w:p>
    <w:sectPr w:rsidR="000D5927" w:rsidRPr="008C41FB" w:rsidSect="00A3195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72277"/>
    <w:multiLevelType w:val="hybridMultilevel"/>
    <w:tmpl w:val="0DB671CC"/>
    <w:lvl w:ilvl="0" w:tplc="E5E081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EBE3B57"/>
    <w:multiLevelType w:val="hybridMultilevel"/>
    <w:tmpl w:val="14ECEE54"/>
    <w:lvl w:ilvl="0" w:tplc="49E40D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C632A47"/>
    <w:multiLevelType w:val="hybridMultilevel"/>
    <w:tmpl w:val="58B81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195B"/>
    <w:rsid w:val="00020F1D"/>
    <w:rsid w:val="000234EF"/>
    <w:rsid w:val="000360C1"/>
    <w:rsid w:val="00063423"/>
    <w:rsid w:val="000973DF"/>
    <w:rsid w:val="000C0D47"/>
    <w:rsid w:val="000D5927"/>
    <w:rsid w:val="000F25DA"/>
    <w:rsid w:val="000F424B"/>
    <w:rsid w:val="00101A14"/>
    <w:rsid w:val="001264AC"/>
    <w:rsid w:val="00126672"/>
    <w:rsid w:val="001327C8"/>
    <w:rsid w:val="00132CDC"/>
    <w:rsid w:val="00133B78"/>
    <w:rsid w:val="00133DFB"/>
    <w:rsid w:val="00136D79"/>
    <w:rsid w:val="00142096"/>
    <w:rsid w:val="001456C8"/>
    <w:rsid w:val="001479D9"/>
    <w:rsid w:val="001510E9"/>
    <w:rsid w:val="001763BB"/>
    <w:rsid w:val="001862C5"/>
    <w:rsid w:val="00194326"/>
    <w:rsid w:val="001A0031"/>
    <w:rsid w:val="001A60EB"/>
    <w:rsid w:val="001D3095"/>
    <w:rsid w:val="00200EC4"/>
    <w:rsid w:val="002123E0"/>
    <w:rsid w:val="00214AA8"/>
    <w:rsid w:val="002237F2"/>
    <w:rsid w:val="002263AF"/>
    <w:rsid w:val="002343DD"/>
    <w:rsid w:val="00252050"/>
    <w:rsid w:val="00264BB5"/>
    <w:rsid w:val="00271DB2"/>
    <w:rsid w:val="00281B48"/>
    <w:rsid w:val="0028491A"/>
    <w:rsid w:val="00292FA3"/>
    <w:rsid w:val="002A6B44"/>
    <w:rsid w:val="002D076D"/>
    <w:rsid w:val="002E0955"/>
    <w:rsid w:val="002E11D4"/>
    <w:rsid w:val="002E3DDC"/>
    <w:rsid w:val="0030427E"/>
    <w:rsid w:val="0031729A"/>
    <w:rsid w:val="00333421"/>
    <w:rsid w:val="003347FE"/>
    <w:rsid w:val="003358FE"/>
    <w:rsid w:val="0035591B"/>
    <w:rsid w:val="003741B1"/>
    <w:rsid w:val="00374444"/>
    <w:rsid w:val="00374DF0"/>
    <w:rsid w:val="003874F9"/>
    <w:rsid w:val="003B161B"/>
    <w:rsid w:val="003C1713"/>
    <w:rsid w:val="003C505B"/>
    <w:rsid w:val="003E61E3"/>
    <w:rsid w:val="003F60CC"/>
    <w:rsid w:val="003F7A8F"/>
    <w:rsid w:val="0040074C"/>
    <w:rsid w:val="004019B3"/>
    <w:rsid w:val="00416282"/>
    <w:rsid w:val="00427584"/>
    <w:rsid w:val="00431586"/>
    <w:rsid w:val="00443139"/>
    <w:rsid w:val="00444B1C"/>
    <w:rsid w:val="0046322C"/>
    <w:rsid w:val="004727E3"/>
    <w:rsid w:val="004742A3"/>
    <w:rsid w:val="004829EA"/>
    <w:rsid w:val="00486056"/>
    <w:rsid w:val="00487790"/>
    <w:rsid w:val="00492472"/>
    <w:rsid w:val="00496E9B"/>
    <w:rsid w:val="0049741F"/>
    <w:rsid w:val="004A343B"/>
    <w:rsid w:val="004B5A9A"/>
    <w:rsid w:val="004B6DF3"/>
    <w:rsid w:val="004C6444"/>
    <w:rsid w:val="004C7793"/>
    <w:rsid w:val="004E0021"/>
    <w:rsid w:val="004E4F6E"/>
    <w:rsid w:val="004F0853"/>
    <w:rsid w:val="004F59DE"/>
    <w:rsid w:val="00512E84"/>
    <w:rsid w:val="00513868"/>
    <w:rsid w:val="00516B5A"/>
    <w:rsid w:val="00525D12"/>
    <w:rsid w:val="00526EB8"/>
    <w:rsid w:val="00535E72"/>
    <w:rsid w:val="005452E5"/>
    <w:rsid w:val="00554714"/>
    <w:rsid w:val="0056003F"/>
    <w:rsid w:val="00567C88"/>
    <w:rsid w:val="00570F2A"/>
    <w:rsid w:val="00573850"/>
    <w:rsid w:val="0057767A"/>
    <w:rsid w:val="00581BF6"/>
    <w:rsid w:val="0058781E"/>
    <w:rsid w:val="00592122"/>
    <w:rsid w:val="005A19A2"/>
    <w:rsid w:val="005A1C9D"/>
    <w:rsid w:val="005A2B44"/>
    <w:rsid w:val="005A5B65"/>
    <w:rsid w:val="005B0F60"/>
    <w:rsid w:val="005B16B8"/>
    <w:rsid w:val="005B777E"/>
    <w:rsid w:val="005C4452"/>
    <w:rsid w:val="005C5B8F"/>
    <w:rsid w:val="005F71D9"/>
    <w:rsid w:val="0060652C"/>
    <w:rsid w:val="006262EF"/>
    <w:rsid w:val="00627AE6"/>
    <w:rsid w:val="00631F50"/>
    <w:rsid w:val="00633A3B"/>
    <w:rsid w:val="006350BB"/>
    <w:rsid w:val="0065152C"/>
    <w:rsid w:val="00653534"/>
    <w:rsid w:val="00655E4F"/>
    <w:rsid w:val="00663190"/>
    <w:rsid w:val="00672ECF"/>
    <w:rsid w:val="00680D51"/>
    <w:rsid w:val="00682186"/>
    <w:rsid w:val="006846BA"/>
    <w:rsid w:val="006955A0"/>
    <w:rsid w:val="00697051"/>
    <w:rsid w:val="006A5F6C"/>
    <w:rsid w:val="006B1775"/>
    <w:rsid w:val="006C4DA0"/>
    <w:rsid w:val="006C5517"/>
    <w:rsid w:val="006E0E66"/>
    <w:rsid w:val="007009DA"/>
    <w:rsid w:val="00717A49"/>
    <w:rsid w:val="0072715F"/>
    <w:rsid w:val="00744204"/>
    <w:rsid w:val="00752BF4"/>
    <w:rsid w:val="00764EA3"/>
    <w:rsid w:val="00766030"/>
    <w:rsid w:val="00776511"/>
    <w:rsid w:val="00790208"/>
    <w:rsid w:val="00796965"/>
    <w:rsid w:val="007A05F8"/>
    <w:rsid w:val="007C29F8"/>
    <w:rsid w:val="007C3EAE"/>
    <w:rsid w:val="007C487B"/>
    <w:rsid w:val="007C6EE5"/>
    <w:rsid w:val="00803BD4"/>
    <w:rsid w:val="00810F83"/>
    <w:rsid w:val="008222A6"/>
    <w:rsid w:val="00823D41"/>
    <w:rsid w:val="00825756"/>
    <w:rsid w:val="00831EE1"/>
    <w:rsid w:val="008379BA"/>
    <w:rsid w:val="00837B38"/>
    <w:rsid w:val="00841057"/>
    <w:rsid w:val="00847B5E"/>
    <w:rsid w:val="00860871"/>
    <w:rsid w:val="00881E71"/>
    <w:rsid w:val="00886781"/>
    <w:rsid w:val="008A2308"/>
    <w:rsid w:val="008A3860"/>
    <w:rsid w:val="008B47FC"/>
    <w:rsid w:val="008C0A0F"/>
    <w:rsid w:val="008C3A1B"/>
    <w:rsid w:val="008C41FB"/>
    <w:rsid w:val="008D2F61"/>
    <w:rsid w:val="008D5CB8"/>
    <w:rsid w:val="008E4CB2"/>
    <w:rsid w:val="008F5ECA"/>
    <w:rsid w:val="0091330E"/>
    <w:rsid w:val="00915279"/>
    <w:rsid w:val="00923A74"/>
    <w:rsid w:val="00944D04"/>
    <w:rsid w:val="00946CD1"/>
    <w:rsid w:val="00957D65"/>
    <w:rsid w:val="00963D61"/>
    <w:rsid w:val="00987EB2"/>
    <w:rsid w:val="009A1281"/>
    <w:rsid w:val="009A208E"/>
    <w:rsid w:val="009B1FF6"/>
    <w:rsid w:val="009B4483"/>
    <w:rsid w:val="009C3C79"/>
    <w:rsid w:val="009D6DF8"/>
    <w:rsid w:val="009D7C3A"/>
    <w:rsid w:val="009F0F98"/>
    <w:rsid w:val="009F7A5D"/>
    <w:rsid w:val="00A02DD6"/>
    <w:rsid w:val="00A303C9"/>
    <w:rsid w:val="00A3195B"/>
    <w:rsid w:val="00A31BF6"/>
    <w:rsid w:val="00A3634A"/>
    <w:rsid w:val="00A47215"/>
    <w:rsid w:val="00A60F6E"/>
    <w:rsid w:val="00A6210F"/>
    <w:rsid w:val="00A63F02"/>
    <w:rsid w:val="00A83197"/>
    <w:rsid w:val="00A8593B"/>
    <w:rsid w:val="00A87301"/>
    <w:rsid w:val="00A9657B"/>
    <w:rsid w:val="00AA08F5"/>
    <w:rsid w:val="00AA1AC6"/>
    <w:rsid w:val="00AA6BF3"/>
    <w:rsid w:val="00AB039C"/>
    <w:rsid w:val="00AC1FCF"/>
    <w:rsid w:val="00AD47D4"/>
    <w:rsid w:val="00AD6BB6"/>
    <w:rsid w:val="00AE3988"/>
    <w:rsid w:val="00AE4BCA"/>
    <w:rsid w:val="00AE7C9F"/>
    <w:rsid w:val="00AF650E"/>
    <w:rsid w:val="00B14925"/>
    <w:rsid w:val="00B22F73"/>
    <w:rsid w:val="00B243D3"/>
    <w:rsid w:val="00B31E21"/>
    <w:rsid w:val="00B330BB"/>
    <w:rsid w:val="00B452FA"/>
    <w:rsid w:val="00B45AF6"/>
    <w:rsid w:val="00B506D8"/>
    <w:rsid w:val="00B52719"/>
    <w:rsid w:val="00B76427"/>
    <w:rsid w:val="00B84A73"/>
    <w:rsid w:val="00B8609E"/>
    <w:rsid w:val="00B9025C"/>
    <w:rsid w:val="00B9627E"/>
    <w:rsid w:val="00BB7E0F"/>
    <w:rsid w:val="00BD2DB6"/>
    <w:rsid w:val="00BF3D07"/>
    <w:rsid w:val="00BF3DFD"/>
    <w:rsid w:val="00C02897"/>
    <w:rsid w:val="00C04458"/>
    <w:rsid w:val="00C077EE"/>
    <w:rsid w:val="00C1199E"/>
    <w:rsid w:val="00C11FA5"/>
    <w:rsid w:val="00C31489"/>
    <w:rsid w:val="00C3329A"/>
    <w:rsid w:val="00C4168B"/>
    <w:rsid w:val="00C4223F"/>
    <w:rsid w:val="00C51D20"/>
    <w:rsid w:val="00C54EB0"/>
    <w:rsid w:val="00C60D50"/>
    <w:rsid w:val="00C6202A"/>
    <w:rsid w:val="00C818C5"/>
    <w:rsid w:val="00CA46A0"/>
    <w:rsid w:val="00CA473D"/>
    <w:rsid w:val="00CB173C"/>
    <w:rsid w:val="00CB5900"/>
    <w:rsid w:val="00CC3EB8"/>
    <w:rsid w:val="00CD0257"/>
    <w:rsid w:val="00CD1AF7"/>
    <w:rsid w:val="00CF0BB1"/>
    <w:rsid w:val="00D01C40"/>
    <w:rsid w:val="00D027C2"/>
    <w:rsid w:val="00D14661"/>
    <w:rsid w:val="00D21EB6"/>
    <w:rsid w:val="00D265F1"/>
    <w:rsid w:val="00D27EF0"/>
    <w:rsid w:val="00D37D8F"/>
    <w:rsid w:val="00D46319"/>
    <w:rsid w:val="00D60C5F"/>
    <w:rsid w:val="00D645B1"/>
    <w:rsid w:val="00D64CA0"/>
    <w:rsid w:val="00D663AA"/>
    <w:rsid w:val="00D71710"/>
    <w:rsid w:val="00D743EA"/>
    <w:rsid w:val="00D766F4"/>
    <w:rsid w:val="00D851FB"/>
    <w:rsid w:val="00D93B95"/>
    <w:rsid w:val="00DA7B0A"/>
    <w:rsid w:val="00DB2162"/>
    <w:rsid w:val="00DB5D4B"/>
    <w:rsid w:val="00DB6157"/>
    <w:rsid w:val="00DC112E"/>
    <w:rsid w:val="00DC4235"/>
    <w:rsid w:val="00DF7C78"/>
    <w:rsid w:val="00E13A36"/>
    <w:rsid w:val="00E149FF"/>
    <w:rsid w:val="00E169C9"/>
    <w:rsid w:val="00E20F44"/>
    <w:rsid w:val="00E25007"/>
    <w:rsid w:val="00E53A58"/>
    <w:rsid w:val="00E71C43"/>
    <w:rsid w:val="00E8066B"/>
    <w:rsid w:val="00E85C61"/>
    <w:rsid w:val="00EA25F6"/>
    <w:rsid w:val="00EB1106"/>
    <w:rsid w:val="00EB2165"/>
    <w:rsid w:val="00EB21E5"/>
    <w:rsid w:val="00EC7438"/>
    <w:rsid w:val="00ED1E26"/>
    <w:rsid w:val="00EE14E8"/>
    <w:rsid w:val="00EE6F22"/>
    <w:rsid w:val="00EF115F"/>
    <w:rsid w:val="00EF19BB"/>
    <w:rsid w:val="00EF67F1"/>
    <w:rsid w:val="00EF772A"/>
    <w:rsid w:val="00F075EE"/>
    <w:rsid w:val="00F12AE7"/>
    <w:rsid w:val="00F12F0B"/>
    <w:rsid w:val="00F25EC1"/>
    <w:rsid w:val="00F27AC2"/>
    <w:rsid w:val="00F379BD"/>
    <w:rsid w:val="00F4624D"/>
    <w:rsid w:val="00F5426D"/>
    <w:rsid w:val="00F726F2"/>
    <w:rsid w:val="00F80098"/>
    <w:rsid w:val="00F80CB3"/>
    <w:rsid w:val="00F9377A"/>
    <w:rsid w:val="00F94953"/>
    <w:rsid w:val="00FA00F6"/>
    <w:rsid w:val="00FA411B"/>
    <w:rsid w:val="00FC5067"/>
    <w:rsid w:val="00FD5A31"/>
    <w:rsid w:val="00FD7F2F"/>
    <w:rsid w:val="00FE6995"/>
    <w:rsid w:val="00FE6BF4"/>
    <w:rsid w:val="00FF0722"/>
    <w:rsid w:val="00FF1E63"/>
    <w:rsid w:val="00FF3326"/>
    <w:rsid w:val="00FF47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B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EE5"/>
    <w:pPr>
      <w:ind w:left="720"/>
      <w:contextualSpacing/>
    </w:pPr>
  </w:style>
  <w:style w:type="character" w:styleId="Hyperlink">
    <w:name w:val="Hyperlink"/>
    <w:basedOn w:val="DefaultParagraphFont"/>
    <w:uiPriority w:val="99"/>
    <w:unhideWhenUsed/>
    <w:rsid w:val="00264BB5"/>
    <w:rPr>
      <w:color w:val="0563C1" w:themeColor="hyperlink"/>
      <w:u w:val="single"/>
    </w:rPr>
  </w:style>
  <w:style w:type="character" w:customStyle="1" w:styleId="UnresolvedMention">
    <w:name w:val="Unresolved Mention"/>
    <w:basedOn w:val="DefaultParagraphFont"/>
    <w:uiPriority w:val="99"/>
    <w:semiHidden/>
    <w:unhideWhenUsed/>
    <w:rsid w:val="00264BB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th.lmc@nhs.scot" TargetMode="External"/><Relationship Id="rId5" Type="http://schemas.openxmlformats.org/officeDocument/2006/relationships/hyperlink" Target="mailto:Jenny.English@nhs.sco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Wood</dc:creator>
  <cp:lastModifiedBy>Nicola Smith</cp:lastModifiedBy>
  <cp:revision>7</cp:revision>
  <dcterms:created xsi:type="dcterms:W3CDTF">2025-10-01T12:39:00Z</dcterms:created>
  <dcterms:modified xsi:type="dcterms:W3CDTF">2025-10-02T14:11:00Z</dcterms:modified>
</cp:coreProperties>
</file>